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1B057F" w14:textId="695CB7D8" w:rsidR="00BA0A6A" w:rsidRPr="005A6B84" w:rsidRDefault="00BA0A6A" w:rsidP="00C95E9B">
      <w:pPr>
        <w:pBdr>
          <w:bottom w:val="single" w:sz="12" w:space="1" w:color="0067AC"/>
        </w:pBdr>
        <w:tabs>
          <w:tab w:val="right" w:pos="9360"/>
        </w:tabs>
        <w:spacing w:after="120" w:line="240" w:lineRule="auto"/>
        <w:rPr>
          <w:rFonts w:asciiTheme="majorHAnsi" w:eastAsia="Arial" w:hAnsiTheme="majorHAnsi"/>
          <w:b/>
          <w:caps/>
          <w:color w:val="auto"/>
          <w:spacing w:val="20"/>
          <w:sz w:val="40"/>
          <w:szCs w:val="40"/>
        </w:rPr>
      </w:pPr>
      <w:r w:rsidRPr="005A6B84">
        <w:rPr>
          <w:rFonts w:asciiTheme="majorHAnsi" w:eastAsia="Arial" w:hAnsiTheme="majorHAnsi"/>
          <w:b/>
          <w:caps/>
          <w:color w:val="auto"/>
          <w:sz w:val="40"/>
          <w:szCs w:val="40"/>
        </w:rPr>
        <w:t>Award REcommendation</w:t>
      </w:r>
    </w:p>
    <w:p w14:paraId="6FCF7B30" w14:textId="57021609" w:rsidR="00787DFF" w:rsidRDefault="008504A5" w:rsidP="00D73897">
      <w:pPr>
        <w:tabs>
          <w:tab w:val="center" w:pos="4680"/>
          <w:tab w:val="left" w:pos="8655"/>
        </w:tabs>
        <w:spacing w:after="120" w:line="240" w:lineRule="auto"/>
        <w:rPr>
          <w:rFonts w:asciiTheme="minorHAnsi" w:eastAsia="Calibri" w:hAnsiTheme="minorHAnsi" w:cs="Arial"/>
          <w:sz w:val="24"/>
        </w:rPr>
      </w:pPr>
      <w:r>
        <w:rPr>
          <w:rFonts w:asciiTheme="minorHAnsi" w:eastAsia="Calibri" w:hAnsiTheme="minorHAnsi" w:cs="Arial"/>
          <w:b/>
          <w:bCs/>
          <w:sz w:val="24"/>
        </w:rPr>
        <w:tab/>
      </w:r>
      <w:r w:rsidR="00837A74" w:rsidRPr="005A6B84">
        <w:rPr>
          <w:rFonts w:asciiTheme="minorHAnsi" w:eastAsia="Calibri" w:hAnsiTheme="minorHAnsi" w:cs="Arial"/>
          <w:b/>
          <w:bCs/>
          <w:sz w:val="24"/>
        </w:rPr>
        <w:t xml:space="preserve">Notice of Intent to Award </w:t>
      </w:r>
      <w:r w:rsidR="009560F2" w:rsidRPr="005A6B84">
        <w:rPr>
          <w:rFonts w:asciiTheme="minorHAnsi" w:eastAsia="Calibri" w:hAnsiTheme="minorHAnsi" w:cs="Arial"/>
          <w:b/>
          <w:bCs/>
          <w:sz w:val="24"/>
        </w:rPr>
        <w:t>Number</w:t>
      </w:r>
      <w:r w:rsidR="007117E8" w:rsidRPr="005A6B84">
        <w:rPr>
          <w:rFonts w:asciiTheme="minorHAnsi" w:eastAsia="Calibri" w:hAnsiTheme="minorHAnsi" w:cs="Arial"/>
          <w:b/>
          <w:bCs/>
          <w:sz w:val="24"/>
        </w:rPr>
        <w:t>:</w:t>
      </w:r>
      <w:r w:rsidR="00A33FFA" w:rsidRPr="005A6B84">
        <w:rPr>
          <w:rFonts w:asciiTheme="minorHAnsi" w:eastAsia="Calibri" w:hAnsiTheme="minorHAnsi" w:cs="Arial"/>
          <w:b/>
          <w:bCs/>
          <w:sz w:val="24"/>
        </w:rPr>
        <w:t xml:space="preserve"> </w:t>
      </w:r>
      <w:sdt>
        <w:sdtPr>
          <w:rPr>
            <w:rFonts w:asciiTheme="minorHAnsi" w:eastAsia="Calibri" w:hAnsiTheme="minorHAnsi" w:cs="Arial"/>
            <w:b/>
            <w:bCs/>
            <w:sz w:val="24"/>
          </w:rPr>
          <w:alias w:val="NIA1#"/>
          <w:tag w:val="NIA1#"/>
          <w:id w:val="-1202784332"/>
          <w:placeholder>
            <w:docPart w:val="693E4098169842659946AAC701CCF63D"/>
          </w:placeholder>
        </w:sdtPr>
        <w:sdtEndPr/>
        <w:sdtContent>
          <w:r w:rsidR="00D73897" w:rsidRPr="00D73897">
            <w:rPr>
              <w:rFonts w:asciiTheme="minorHAnsi" w:eastAsia="Calibri" w:hAnsiTheme="minorHAnsi" w:cs="Arial"/>
              <w:b/>
              <w:bCs/>
              <w:sz w:val="24"/>
            </w:rPr>
            <w:t xml:space="preserve"> </w:t>
          </w:r>
          <w:r w:rsidR="00D73897" w:rsidRPr="00D73897">
            <w:rPr>
              <w:rFonts w:asciiTheme="minorHAnsi" w:eastAsia="Calibri" w:hAnsiTheme="minorHAnsi" w:cs="Arial"/>
              <w:b/>
              <w:bCs/>
              <w:sz w:val="24"/>
            </w:rPr>
            <w:t>260000000550</w:t>
          </w:r>
        </w:sdtContent>
      </w:sdt>
    </w:p>
    <w:p w14:paraId="32EA4DC6" w14:textId="11D333F9" w:rsidR="008504A5" w:rsidRPr="008504A5" w:rsidRDefault="008504A5" w:rsidP="008504A5">
      <w:pPr>
        <w:tabs>
          <w:tab w:val="center" w:pos="4680"/>
          <w:tab w:val="left" w:pos="8520"/>
          <w:tab w:val="left" w:pos="8655"/>
        </w:tabs>
        <w:spacing w:after="120" w:line="240" w:lineRule="auto"/>
        <w:rPr>
          <w:rFonts w:asciiTheme="minorHAnsi" w:eastAsia="Calibri" w:hAnsiTheme="minorHAnsi" w:cs="Arial"/>
          <w:b/>
          <w:bCs/>
          <w:sz w:val="24"/>
        </w:rPr>
      </w:pPr>
      <w:r>
        <w:rPr>
          <w:rFonts w:asciiTheme="minorHAnsi" w:eastAsia="Calibri" w:hAnsiTheme="minorHAnsi" w:cs="Arial"/>
          <w:b/>
          <w:bCs/>
          <w:sz w:val="24"/>
        </w:rPr>
        <w:tab/>
      </w:r>
      <w:r w:rsidR="0094421B" w:rsidRPr="005A6B84">
        <w:rPr>
          <w:rFonts w:asciiTheme="minorHAnsi" w:eastAsia="Calibri" w:hAnsiTheme="minorHAnsi" w:cs="Arial"/>
          <w:b/>
          <w:bCs/>
          <w:sz w:val="24"/>
        </w:rPr>
        <w:t>Notice of Intent to</w:t>
      </w:r>
      <w:r w:rsidR="0094421B">
        <w:rPr>
          <w:rFonts w:asciiTheme="minorHAnsi" w:eastAsia="Calibri" w:hAnsiTheme="minorHAnsi" w:cs="Arial"/>
          <w:b/>
          <w:bCs/>
          <w:sz w:val="24"/>
        </w:rPr>
        <w:t xml:space="preserve"> </w:t>
      </w:r>
      <w:r>
        <w:rPr>
          <w:rFonts w:asciiTheme="minorHAnsi" w:eastAsia="Calibri" w:hAnsiTheme="minorHAnsi" w:cs="Arial"/>
          <w:b/>
          <w:bCs/>
          <w:sz w:val="24"/>
        </w:rPr>
        <w:t>Award Date</w:t>
      </w:r>
      <w:r w:rsidRPr="008504A5">
        <w:rPr>
          <w:rFonts w:asciiTheme="minorHAnsi" w:eastAsia="Calibri" w:hAnsiTheme="minorHAnsi" w:cs="Arial"/>
          <w:b/>
          <w:bCs/>
          <w:sz w:val="24"/>
        </w:rPr>
        <w:t xml:space="preserve">: </w:t>
      </w:r>
      <w:sdt>
        <w:sdtPr>
          <w:rPr>
            <w:rFonts w:asciiTheme="minorHAnsi" w:eastAsia="Calibri" w:hAnsiTheme="minorHAnsi" w:cs="Arial"/>
            <w:b/>
            <w:bCs/>
            <w:sz w:val="24"/>
          </w:rPr>
          <w:id w:val="1921906851"/>
          <w:placeholder>
            <w:docPart w:val="DefaultPlaceholder_-1854013437"/>
          </w:placeholder>
          <w:date w:fullDate="2026-06-09T00:00:00Z">
            <w:dateFormat w:val="M/d/yyyy"/>
            <w:lid w:val="en-US"/>
            <w:storeMappedDataAs w:val="dateTime"/>
            <w:calendar w:val="gregorian"/>
          </w:date>
        </w:sdtPr>
        <w:sdtEndPr/>
        <w:sdtContent>
          <w:r w:rsidR="00D73897">
            <w:rPr>
              <w:rFonts w:asciiTheme="minorHAnsi" w:eastAsia="Calibri" w:hAnsiTheme="minorHAnsi" w:cs="Arial"/>
              <w:b/>
              <w:bCs/>
              <w:sz w:val="24"/>
            </w:rPr>
            <w:t>6/9/2026</w:t>
          </w:r>
        </w:sdtContent>
      </w:sdt>
    </w:p>
    <w:p w14:paraId="05B5C898" w14:textId="4B439A8A" w:rsidR="00594DAF" w:rsidRPr="005A6B84" w:rsidRDefault="00594DAF" w:rsidP="000C0ABE">
      <w:pPr>
        <w:spacing w:after="120" w:line="240" w:lineRule="auto"/>
        <w:rPr>
          <w:rFonts w:asciiTheme="minorHAnsi" w:eastAsia="Calibri" w:hAnsiTheme="minorHAnsi" w:cs="Arial"/>
          <w:color w:val="auto"/>
          <w:sz w:val="24"/>
        </w:rPr>
      </w:pPr>
      <w:r w:rsidRPr="005A6B84">
        <w:rPr>
          <w:rFonts w:asciiTheme="minorHAnsi" w:eastAsia="Calibri" w:hAnsiTheme="minorHAnsi" w:cs="Arial"/>
          <w:sz w:val="24"/>
        </w:rPr>
        <w:t xml:space="preserve">The </w:t>
      </w:r>
      <w:r w:rsidR="001A260B">
        <w:rPr>
          <w:rFonts w:asciiTheme="minorHAnsi" w:eastAsia="Calibri" w:hAnsiTheme="minorHAnsi" w:cs="Arial"/>
          <w:sz w:val="24"/>
        </w:rPr>
        <w:t>Department of Corrections</w:t>
      </w:r>
      <w:r w:rsidR="003A046F" w:rsidRPr="005A6B84">
        <w:rPr>
          <w:rFonts w:asciiTheme="minorHAnsi" w:eastAsia="Calibri" w:hAnsiTheme="minorHAnsi" w:cs="Arial"/>
          <w:sz w:val="24"/>
        </w:rPr>
        <w:t xml:space="preserve"> </w:t>
      </w:r>
      <w:r w:rsidRPr="005A6B84">
        <w:rPr>
          <w:rFonts w:asciiTheme="minorHAnsi" w:eastAsia="Calibri" w:hAnsiTheme="minorHAnsi" w:cs="Arial"/>
          <w:sz w:val="24"/>
        </w:rPr>
        <w:t>office has completed the evaluation o</w:t>
      </w:r>
      <w:r w:rsidRPr="001A260B">
        <w:rPr>
          <w:rFonts w:asciiTheme="minorHAnsi" w:eastAsia="Calibri" w:hAnsiTheme="minorHAnsi" w:cs="Arial"/>
          <w:sz w:val="24"/>
        </w:rPr>
        <w:t xml:space="preserve">f </w:t>
      </w:r>
      <w:r w:rsidR="001A260B" w:rsidRPr="001A260B">
        <w:rPr>
          <w:rFonts w:asciiTheme="minorHAnsi" w:eastAsia="Calibri" w:hAnsiTheme="minorHAnsi" w:cs="Arial"/>
          <w:sz w:val="24"/>
        </w:rPr>
        <w:t>RFP 260000001299 Fabrics, Clear Vinyl, Bed and Bath Linens for Michigan State Industries</w:t>
      </w:r>
      <w:r w:rsidR="008504A5" w:rsidRPr="001A260B">
        <w:rPr>
          <w:rFonts w:asciiTheme="minorHAnsi" w:eastAsia="Calibri" w:hAnsiTheme="minorHAnsi" w:cs="Arial"/>
          <w:sz w:val="24"/>
        </w:rPr>
        <w:t xml:space="preserve"> </w:t>
      </w:r>
      <w:r w:rsidRPr="001A260B">
        <w:rPr>
          <w:rFonts w:asciiTheme="minorHAnsi" w:eastAsia="Calibri" w:hAnsiTheme="minorHAnsi" w:cs="Arial"/>
          <w:sz w:val="24"/>
        </w:rPr>
        <w:t>and</w:t>
      </w:r>
      <w:r w:rsidRPr="005A6B84">
        <w:rPr>
          <w:rFonts w:asciiTheme="minorHAnsi" w:eastAsia="Calibri" w:hAnsiTheme="minorHAnsi" w:cs="Arial"/>
          <w:sz w:val="24"/>
        </w:rPr>
        <w:t xml:space="preserve"> has recommended an award to </w:t>
      </w:r>
      <w:r w:rsidR="00C47D65">
        <w:rPr>
          <w:rFonts w:asciiTheme="minorHAnsi" w:eastAsia="Calibri" w:hAnsiTheme="minorHAnsi" w:cs="Arial"/>
          <w:sz w:val="24"/>
        </w:rPr>
        <w:t xml:space="preserve">Focus Sales &amp; Marketing Group </w:t>
      </w:r>
      <w:r w:rsidRPr="005A6B84">
        <w:rPr>
          <w:rFonts w:asciiTheme="minorHAnsi" w:eastAsia="Calibri" w:hAnsiTheme="minorHAnsi" w:cs="Arial"/>
          <w:sz w:val="24"/>
        </w:rPr>
        <w:t xml:space="preserve">in the amount of </w:t>
      </w:r>
      <w:r w:rsidR="00C47D65">
        <w:rPr>
          <w:rFonts w:asciiTheme="minorHAnsi" w:eastAsia="Calibri" w:hAnsiTheme="minorHAnsi" w:cs="Arial"/>
          <w:sz w:val="24"/>
        </w:rPr>
        <w:t>$422,609.62 and Spec-Tex, Inc. in the amount of $3,240,966.00</w:t>
      </w:r>
      <w:r w:rsidRPr="005A6B84">
        <w:rPr>
          <w:rFonts w:asciiTheme="minorHAnsi" w:eastAsia="Calibri" w:hAnsiTheme="minorHAnsi" w:cs="Arial"/>
          <w:sz w:val="24"/>
        </w:rPr>
        <w:t xml:space="preserve">, pending State Administrative Board approval. </w:t>
      </w:r>
      <w:r w:rsidR="00EE5DF9" w:rsidRPr="005A6B84">
        <w:rPr>
          <w:rFonts w:asciiTheme="minorHAnsi" w:hAnsiTheme="minorHAnsi"/>
          <w:sz w:val="24"/>
        </w:rPr>
        <w:t>More information on the State Administrative Board can be found at</w:t>
      </w:r>
      <w:r w:rsidR="005456B3" w:rsidRPr="005A6B84">
        <w:rPr>
          <w:rFonts w:asciiTheme="minorHAnsi" w:hAnsiTheme="minorHAnsi"/>
          <w:sz w:val="24"/>
        </w:rPr>
        <w:t>:</w:t>
      </w:r>
      <w:r w:rsidR="00EE5DF9" w:rsidRPr="005A6B84">
        <w:rPr>
          <w:rFonts w:asciiTheme="minorHAnsi" w:hAnsiTheme="minorHAnsi"/>
          <w:sz w:val="24"/>
        </w:rPr>
        <w:t xml:space="preserve"> </w:t>
      </w:r>
      <w:hyperlink r:id="rId12" w:history="1">
        <w:r w:rsidR="007117E8" w:rsidRPr="005A6B84">
          <w:rPr>
            <w:rFonts w:asciiTheme="minorHAnsi" w:eastAsia="Calibri" w:hAnsiTheme="minorHAnsi" w:cs="Arial"/>
            <w:color w:val="0563C1"/>
            <w:sz w:val="24"/>
            <w:u w:val="single"/>
          </w:rPr>
          <w:t>State Administrative Board</w:t>
        </w:r>
      </w:hyperlink>
      <w:r w:rsidR="00EE5DF9" w:rsidRPr="005A6B84">
        <w:rPr>
          <w:rFonts w:asciiTheme="minorHAnsi" w:hAnsiTheme="minorHAnsi"/>
          <w:sz w:val="24"/>
        </w:rPr>
        <w:t>.</w:t>
      </w:r>
    </w:p>
    <w:p w14:paraId="29DD25D8" w14:textId="14D75C80" w:rsidR="00594DAF" w:rsidRPr="005A6B84" w:rsidRDefault="00594DAF" w:rsidP="000C0ABE">
      <w:pPr>
        <w:spacing w:after="120" w:line="240" w:lineRule="auto"/>
        <w:rPr>
          <w:rFonts w:asciiTheme="minorHAnsi" w:eastAsia="Calibri" w:hAnsiTheme="minorHAnsi" w:cs="Arial"/>
          <w:sz w:val="24"/>
        </w:rPr>
      </w:pPr>
      <w:r w:rsidRPr="005A6B84">
        <w:rPr>
          <w:rFonts w:asciiTheme="minorHAnsi" w:eastAsia="Calibri" w:hAnsiTheme="minorHAnsi" w:cs="Arial"/>
          <w:sz w:val="24"/>
        </w:rPr>
        <w:t xml:space="preserve">Bidders who were not recommended for the award are encouraged to schedule a debriefing session with the </w:t>
      </w:r>
      <w:r w:rsidR="00DF09E7" w:rsidRPr="005A6B84">
        <w:rPr>
          <w:rFonts w:asciiTheme="minorHAnsi" w:eastAsia="Calibri" w:hAnsiTheme="minorHAnsi" w:cs="Arial"/>
          <w:sz w:val="24"/>
        </w:rPr>
        <w:t>Solicitation M</w:t>
      </w:r>
      <w:r w:rsidR="006D2A3A" w:rsidRPr="005A6B84">
        <w:rPr>
          <w:rFonts w:asciiTheme="minorHAnsi" w:eastAsia="Calibri" w:hAnsiTheme="minorHAnsi" w:cs="Arial"/>
          <w:sz w:val="24"/>
        </w:rPr>
        <w:t>anager</w:t>
      </w:r>
      <w:r w:rsidRPr="005A6B84">
        <w:rPr>
          <w:rFonts w:asciiTheme="minorHAnsi" w:eastAsia="Calibri" w:hAnsiTheme="minorHAnsi" w:cs="Arial"/>
          <w:sz w:val="24"/>
        </w:rPr>
        <w:t xml:space="preserve">. The debriefing session will provide the bidder with the State’s rationale on why the bidder was not </w:t>
      </w:r>
      <w:r w:rsidR="00B7214A" w:rsidRPr="005A6B84">
        <w:rPr>
          <w:rFonts w:asciiTheme="minorHAnsi" w:eastAsia="Calibri" w:hAnsiTheme="minorHAnsi" w:cs="Arial"/>
          <w:sz w:val="24"/>
        </w:rPr>
        <w:t xml:space="preserve">recommended </w:t>
      </w:r>
      <w:r w:rsidRPr="005A6B84">
        <w:rPr>
          <w:rFonts w:asciiTheme="minorHAnsi" w:eastAsia="Calibri" w:hAnsiTheme="minorHAnsi" w:cs="Arial"/>
          <w:sz w:val="24"/>
        </w:rPr>
        <w:t xml:space="preserve">for the award. </w:t>
      </w:r>
      <w:r w:rsidR="00B7214A" w:rsidRPr="005A6B84">
        <w:rPr>
          <w:rFonts w:asciiTheme="minorHAnsi" w:eastAsia="Calibri" w:hAnsiTheme="minorHAnsi" w:cs="Arial"/>
          <w:sz w:val="24"/>
        </w:rPr>
        <w:t>T</w:t>
      </w:r>
      <w:r w:rsidR="00DF09E7" w:rsidRPr="005A6B84">
        <w:rPr>
          <w:rFonts w:asciiTheme="minorHAnsi" w:eastAsia="Calibri" w:hAnsiTheme="minorHAnsi" w:cs="Arial"/>
          <w:sz w:val="24"/>
        </w:rPr>
        <w:t xml:space="preserve">he Solicitation </w:t>
      </w:r>
      <w:r w:rsidR="00EE5DF9" w:rsidRPr="005A6B84">
        <w:rPr>
          <w:rFonts w:asciiTheme="minorHAnsi" w:eastAsia="Calibri" w:hAnsiTheme="minorHAnsi" w:cs="Arial"/>
          <w:sz w:val="24"/>
        </w:rPr>
        <w:t>M</w:t>
      </w:r>
      <w:r w:rsidR="00DF09E7" w:rsidRPr="005A6B84">
        <w:rPr>
          <w:rFonts w:asciiTheme="minorHAnsi" w:eastAsia="Calibri" w:hAnsiTheme="minorHAnsi" w:cs="Arial"/>
          <w:sz w:val="24"/>
        </w:rPr>
        <w:t xml:space="preserve">anager </w:t>
      </w:r>
      <w:r w:rsidR="00B7214A" w:rsidRPr="005A6B84">
        <w:rPr>
          <w:rFonts w:asciiTheme="minorHAnsi" w:eastAsia="Calibri" w:hAnsiTheme="minorHAnsi" w:cs="Arial"/>
          <w:sz w:val="24"/>
        </w:rPr>
        <w:t>may be contact</w:t>
      </w:r>
      <w:r w:rsidR="004E1EC3" w:rsidRPr="005A6B84">
        <w:rPr>
          <w:rFonts w:asciiTheme="minorHAnsi" w:eastAsia="Calibri" w:hAnsiTheme="minorHAnsi" w:cs="Arial"/>
          <w:sz w:val="24"/>
        </w:rPr>
        <w:t>ed</w:t>
      </w:r>
      <w:r w:rsidR="00B7214A" w:rsidRPr="005A6B84">
        <w:rPr>
          <w:rFonts w:asciiTheme="minorHAnsi" w:eastAsia="Calibri" w:hAnsiTheme="minorHAnsi" w:cs="Arial"/>
          <w:sz w:val="24"/>
        </w:rPr>
        <w:t xml:space="preserve"> </w:t>
      </w:r>
      <w:r w:rsidR="00DF09E7" w:rsidRPr="005A6B84">
        <w:rPr>
          <w:rFonts w:asciiTheme="minorHAnsi" w:eastAsia="Calibri" w:hAnsiTheme="minorHAnsi" w:cs="Arial"/>
          <w:sz w:val="24"/>
        </w:rPr>
        <w:t>a</w:t>
      </w:r>
      <w:r w:rsidR="00B7214A" w:rsidRPr="005A6B84">
        <w:rPr>
          <w:rFonts w:asciiTheme="minorHAnsi" w:eastAsia="Calibri" w:hAnsiTheme="minorHAnsi" w:cs="Arial"/>
          <w:sz w:val="24"/>
        </w:rPr>
        <w:t>s</w:t>
      </w:r>
      <w:r w:rsidR="00DF09E7" w:rsidRPr="005A6B84">
        <w:rPr>
          <w:rFonts w:asciiTheme="minorHAnsi" w:eastAsia="Calibri" w:hAnsiTheme="minorHAnsi" w:cs="Arial"/>
          <w:sz w:val="24"/>
        </w:rPr>
        <w:t xml:space="preserve"> follow</w:t>
      </w:r>
      <w:r w:rsidR="00B7214A" w:rsidRPr="005A6B84">
        <w:rPr>
          <w:rFonts w:asciiTheme="minorHAnsi" w:eastAsia="Calibri" w:hAnsiTheme="minorHAnsi" w:cs="Arial"/>
          <w:sz w:val="24"/>
        </w:rPr>
        <w:t>s</w:t>
      </w:r>
      <w:r w:rsidR="00DF09E7" w:rsidRPr="005A6B84">
        <w:rPr>
          <w:rFonts w:asciiTheme="minorHAnsi" w:eastAsia="Calibri" w:hAnsiTheme="minorHAnsi" w:cs="Arial"/>
          <w:sz w:val="24"/>
        </w:rPr>
        <w:t>:</w:t>
      </w:r>
    </w:p>
    <w:p w14:paraId="240192E8" w14:textId="1E2F12F5" w:rsidR="00DF09E7" w:rsidRPr="005A6B84" w:rsidRDefault="001A260B" w:rsidP="000C0ABE">
      <w:pPr>
        <w:spacing w:after="120" w:line="240" w:lineRule="auto"/>
        <w:rPr>
          <w:rFonts w:asciiTheme="minorHAnsi" w:eastAsia="Calibri" w:hAnsiTheme="minorHAnsi" w:cs="Arial"/>
          <w:sz w:val="24"/>
        </w:rPr>
      </w:pPr>
      <w:r>
        <w:rPr>
          <w:rFonts w:asciiTheme="minorHAnsi" w:eastAsia="Calibri" w:hAnsiTheme="minorHAnsi" w:cs="Arial"/>
          <w:sz w:val="24"/>
        </w:rPr>
        <w:t>Marta Moore</w:t>
      </w:r>
      <w:r w:rsidR="00DF09E7" w:rsidRPr="005A6B84">
        <w:rPr>
          <w:rFonts w:asciiTheme="minorHAnsi" w:eastAsia="Calibri" w:hAnsiTheme="minorHAnsi" w:cs="Arial"/>
          <w:sz w:val="24"/>
        </w:rPr>
        <w:t xml:space="preserve">, Solicitation </w:t>
      </w:r>
      <w:r w:rsidR="00C86166" w:rsidRPr="005A6B84">
        <w:rPr>
          <w:rFonts w:asciiTheme="minorHAnsi" w:eastAsia="Calibri" w:hAnsiTheme="minorHAnsi" w:cs="Arial"/>
          <w:sz w:val="24"/>
        </w:rPr>
        <w:t>Manager.</w:t>
      </w:r>
    </w:p>
    <w:p w14:paraId="06AD6A0B" w14:textId="2ED0F20E" w:rsidR="000248B5" w:rsidRPr="00387BBF" w:rsidRDefault="001A260B" w:rsidP="000C0ABE">
      <w:pPr>
        <w:spacing w:after="120" w:line="240" w:lineRule="auto"/>
        <w:rPr>
          <w:rFonts w:asciiTheme="minorHAnsi" w:eastAsia="Calibri" w:hAnsiTheme="minorHAnsi" w:cs="Arial"/>
          <w:sz w:val="24"/>
        </w:rPr>
      </w:pPr>
      <w:r w:rsidRPr="00387BBF">
        <w:rPr>
          <w:rFonts w:asciiTheme="minorHAnsi" w:eastAsia="Calibri" w:hAnsiTheme="minorHAnsi" w:cs="Arial"/>
          <w:sz w:val="24"/>
        </w:rPr>
        <w:t>MooreM42@michigan.gov</w:t>
      </w:r>
    </w:p>
    <w:p w14:paraId="4BC1C165" w14:textId="05AB5476" w:rsidR="00840FDD" w:rsidRPr="005A6B84" w:rsidRDefault="001A260B" w:rsidP="000C0ABE">
      <w:pPr>
        <w:spacing w:after="120" w:line="240" w:lineRule="auto"/>
        <w:rPr>
          <w:rFonts w:asciiTheme="minorHAnsi" w:eastAsia="Calibri" w:hAnsiTheme="minorHAnsi" w:cs="Arial"/>
          <w:sz w:val="24"/>
        </w:rPr>
      </w:pPr>
      <w:r>
        <w:rPr>
          <w:rFonts w:asciiTheme="minorHAnsi" w:eastAsia="Calibri" w:hAnsiTheme="minorHAnsi" w:cs="Arial"/>
          <w:sz w:val="24"/>
        </w:rPr>
        <w:t>517-241-3188</w:t>
      </w:r>
    </w:p>
    <w:p w14:paraId="2C58859B" w14:textId="642DEF3B" w:rsidR="00196EA9" w:rsidRPr="005A6B84" w:rsidRDefault="00196EA9" w:rsidP="000C0ABE">
      <w:pPr>
        <w:spacing w:after="120" w:line="240" w:lineRule="auto"/>
        <w:rPr>
          <w:rFonts w:asciiTheme="minorHAnsi" w:eastAsia="Calibri" w:hAnsiTheme="minorHAnsi" w:cs="Arial"/>
          <w:b/>
          <w:sz w:val="24"/>
        </w:rPr>
      </w:pPr>
      <w:r w:rsidRPr="005A6B84">
        <w:rPr>
          <w:rFonts w:asciiTheme="minorHAnsi" w:eastAsia="Calibri" w:hAnsiTheme="minorHAnsi" w:cs="Arial"/>
          <w:b/>
          <w:sz w:val="24"/>
        </w:rPr>
        <w:t>Background Information:</w:t>
      </w:r>
    </w:p>
    <w:p w14:paraId="5B0A65E5" w14:textId="07275BFF" w:rsidR="00196EA9" w:rsidRPr="005A6B84" w:rsidRDefault="00196EA9" w:rsidP="000C0ABE">
      <w:pPr>
        <w:spacing w:after="120" w:line="240" w:lineRule="auto"/>
        <w:rPr>
          <w:rFonts w:asciiTheme="minorHAnsi" w:eastAsia="Calibri" w:hAnsiTheme="minorHAnsi" w:cs="Arial"/>
          <w:sz w:val="24"/>
        </w:rPr>
      </w:pPr>
      <w:r w:rsidRPr="005A6B84">
        <w:rPr>
          <w:rFonts w:asciiTheme="minorHAnsi" w:eastAsia="Calibri" w:hAnsiTheme="minorHAnsi" w:cs="Arial"/>
          <w:sz w:val="24"/>
        </w:rPr>
        <w:t xml:space="preserve">This Request for Proposal (RFP) was to solicit responses for selection of a Contractor to provide </w:t>
      </w:r>
      <w:r w:rsidR="001A260B" w:rsidRPr="001A260B">
        <w:rPr>
          <w:rFonts w:asciiTheme="minorHAnsi" w:eastAsia="Calibri" w:hAnsiTheme="minorHAnsi" w:cs="Arial"/>
          <w:sz w:val="24"/>
        </w:rPr>
        <w:t>Fabrics, Clear Vinyl, Bed and Bath Linens for Michigan State Industries</w:t>
      </w:r>
      <w:r w:rsidR="005B6723" w:rsidRPr="005A6B84">
        <w:rPr>
          <w:rFonts w:asciiTheme="minorHAnsi" w:eastAsia="Calibri" w:hAnsiTheme="minorHAnsi" w:cs="Arial"/>
          <w:sz w:val="24"/>
        </w:rPr>
        <w:t>.</w:t>
      </w:r>
      <w:r w:rsidR="004B575D" w:rsidRPr="005A6B84">
        <w:rPr>
          <w:rFonts w:asciiTheme="minorHAnsi" w:eastAsia="Calibri" w:hAnsiTheme="minorHAnsi" w:cs="Arial"/>
          <w:sz w:val="24"/>
        </w:rPr>
        <w:t xml:space="preserve"> </w:t>
      </w:r>
      <w:r w:rsidRPr="005A6B84">
        <w:rPr>
          <w:rFonts w:asciiTheme="minorHAnsi" w:eastAsia="Calibri" w:hAnsiTheme="minorHAnsi" w:cs="Arial"/>
          <w:sz w:val="24"/>
        </w:rPr>
        <w:t xml:space="preserve">The term of this contract is </w:t>
      </w:r>
      <w:r w:rsidR="001A260B">
        <w:rPr>
          <w:rFonts w:asciiTheme="minorHAnsi" w:eastAsia="Calibri" w:hAnsiTheme="minorHAnsi" w:cs="Arial"/>
          <w:sz w:val="24"/>
        </w:rPr>
        <w:t>3 years</w:t>
      </w:r>
      <w:r w:rsidRPr="005A6B84">
        <w:rPr>
          <w:rFonts w:asciiTheme="minorHAnsi" w:eastAsia="Calibri" w:hAnsiTheme="minorHAnsi" w:cs="Arial"/>
          <w:sz w:val="24"/>
        </w:rPr>
        <w:t xml:space="preserve">, with up to </w:t>
      </w:r>
      <w:r w:rsidR="001A260B">
        <w:rPr>
          <w:rFonts w:asciiTheme="minorHAnsi" w:eastAsia="Calibri" w:hAnsiTheme="minorHAnsi" w:cs="Arial"/>
          <w:sz w:val="24"/>
        </w:rPr>
        <w:t>four one-year</w:t>
      </w:r>
      <w:r w:rsidRPr="005A6B84">
        <w:rPr>
          <w:rFonts w:asciiTheme="minorHAnsi" w:eastAsia="Calibri" w:hAnsiTheme="minorHAnsi" w:cs="Arial"/>
          <w:sz w:val="24"/>
        </w:rPr>
        <w:t xml:space="preserve"> renewal options.</w:t>
      </w:r>
    </w:p>
    <w:p w14:paraId="01C5289F" w14:textId="77777777" w:rsidR="00196EA9" w:rsidRPr="005A6B84" w:rsidRDefault="00196EA9" w:rsidP="000C0ABE">
      <w:pPr>
        <w:spacing w:after="120" w:line="240" w:lineRule="auto"/>
        <w:rPr>
          <w:rFonts w:asciiTheme="minorHAnsi" w:eastAsia="Calibri" w:hAnsiTheme="minorHAnsi" w:cs="Arial"/>
          <w:b/>
          <w:sz w:val="24"/>
        </w:rPr>
      </w:pPr>
      <w:r w:rsidRPr="005A6B84">
        <w:rPr>
          <w:rFonts w:asciiTheme="minorHAnsi" w:eastAsia="Calibri" w:hAnsiTheme="minorHAnsi" w:cs="Arial"/>
          <w:b/>
          <w:sz w:val="24"/>
        </w:rPr>
        <w:t>Bidders:</w:t>
      </w:r>
    </w:p>
    <w:p w14:paraId="03B40760" w14:textId="0DD02F97" w:rsidR="00196EA9" w:rsidRPr="005A6B84" w:rsidRDefault="00196EA9" w:rsidP="000C0ABE">
      <w:pPr>
        <w:spacing w:after="120" w:line="240" w:lineRule="auto"/>
        <w:rPr>
          <w:rFonts w:asciiTheme="minorHAnsi" w:eastAsia="Calibri" w:hAnsiTheme="minorHAnsi" w:cs="Arial"/>
          <w:sz w:val="24"/>
        </w:rPr>
      </w:pPr>
      <w:r w:rsidRPr="005A6B84">
        <w:rPr>
          <w:rFonts w:asciiTheme="minorHAnsi" w:eastAsia="Calibri" w:hAnsiTheme="minorHAnsi" w:cs="Arial"/>
          <w:sz w:val="24"/>
        </w:rPr>
        <w:t xml:space="preserve">The RFP was posted on </w:t>
      </w:r>
      <w:r w:rsidR="00A5384E" w:rsidRPr="005A6B84">
        <w:rPr>
          <w:rFonts w:asciiTheme="minorHAnsi" w:eastAsia="Calibri" w:hAnsiTheme="minorHAnsi" w:cs="Arial"/>
          <w:sz w:val="24"/>
        </w:rPr>
        <w:t>SIGMA VSS</w:t>
      </w:r>
      <w:r w:rsidRPr="005A6B84">
        <w:rPr>
          <w:rFonts w:asciiTheme="minorHAnsi" w:eastAsia="Calibri" w:hAnsiTheme="minorHAnsi" w:cs="Arial"/>
          <w:sz w:val="24"/>
        </w:rPr>
        <w:t xml:space="preserve"> on </w:t>
      </w:r>
      <w:r w:rsidR="001A260B">
        <w:rPr>
          <w:rFonts w:asciiTheme="minorHAnsi" w:eastAsia="Calibri" w:hAnsiTheme="minorHAnsi" w:cs="Arial"/>
          <w:sz w:val="24"/>
        </w:rPr>
        <w:t>February 27, 2026.</w:t>
      </w:r>
      <w:r w:rsidR="004B575D" w:rsidRPr="005A6B84">
        <w:rPr>
          <w:rFonts w:asciiTheme="minorHAnsi" w:eastAsia="Calibri" w:hAnsiTheme="minorHAnsi" w:cs="Arial"/>
          <w:sz w:val="24"/>
        </w:rPr>
        <w:t xml:space="preserve"> </w:t>
      </w:r>
      <w:r w:rsidRPr="005A6B84">
        <w:rPr>
          <w:rFonts w:asciiTheme="minorHAnsi" w:eastAsia="Calibri" w:hAnsiTheme="minorHAnsi" w:cs="Arial"/>
          <w:sz w:val="24"/>
        </w:rPr>
        <w:t xml:space="preserve">The following bidders submitted proposals by the published due date of </w:t>
      </w:r>
      <w:r w:rsidR="001A260B">
        <w:rPr>
          <w:rFonts w:asciiTheme="minorHAnsi" w:eastAsia="Calibri" w:hAnsiTheme="minorHAnsi" w:cs="Arial"/>
          <w:sz w:val="24"/>
        </w:rPr>
        <w:t>March 31, 2026</w:t>
      </w:r>
      <w:r w:rsidRPr="005A6B84">
        <w:rPr>
          <w:rFonts w:asciiTheme="minorHAnsi" w:eastAsia="Calibri" w:hAnsiTheme="minorHAnsi" w:cs="Arial"/>
          <w:sz w:val="24"/>
        </w:rPr>
        <w:t>.</w:t>
      </w:r>
    </w:p>
    <w:tbl>
      <w:tblPr>
        <w:tblStyle w:val="ListTable3-Accent5"/>
        <w:tblW w:w="10798"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18"/>
        <w:gridCol w:w="5542"/>
        <w:gridCol w:w="1170"/>
        <w:gridCol w:w="1168"/>
      </w:tblGrid>
      <w:tr w:rsidR="00C502D9" w:rsidRPr="005A6B84" w14:paraId="5EA6F3C3" w14:textId="64B7B54B" w:rsidTr="001B146B">
        <w:trPr>
          <w:cnfStyle w:val="100000000000" w:firstRow="1" w:lastRow="0" w:firstColumn="0" w:lastColumn="0" w:oddVBand="0" w:evenVBand="0" w:oddHBand="0" w:evenHBand="0" w:firstRowFirstColumn="0" w:firstRowLastColumn="0" w:lastRowFirstColumn="0" w:lastRowLastColumn="0"/>
          <w:trHeight w:val="350"/>
        </w:trPr>
        <w:tc>
          <w:tcPr>
            <w:cnfStyle w:val="001000000100" w:firstRow="0" w:lastRow="0" w:firstColumn="1" w:lastColumn="0" w:oddVBand="0" w:evenVBand="0" w:oddHBand="0" w:evenHBand="0" w:firstRowFirstColumn="1" w:firstRowLastColumn="0" w:lastRowFirstColumn="0" w:lastRowLastColumn="0"/>
            <w:tcW w:w="2918" w:type="dxa"/>
            <w:shd w:val="clear" w:color="auto" w:fill="0067AC"/>
          </w:tcPr>
          <w:p w14:paraId="2C8B966A" w14:textId="77777777" w:rsidR="00C502D9" w:rsidRPr="005A6B84" w:rsidRDefault="00C502D9" w:rsidP="00415BD4">
            <w:pPr>
              <w:spacing w:after="120"/>
              <w:rPr>
                <w:rFonts w:asciiTheme="minorHAnsi" w:eastAsia="Calibri" w:hAnsiTheme="minorHAnsi" w:cs="Arial"/>
                <w:b w:val="0"/>
                <w:sz w:val="24"/>
              </w:rPr>
            </w:pPr>
            <w:r w:rsidRPr="005A6B84">
              <w:rPr>
                <w:rFonts w:asciiTheme="minorHAnsi" w:eastAsia="Calibri" w:hAnsiTheme="minorHAnsi" w:cs="Arial"/>
                <w:sz w:val="24"/>
              </w:rPr>
              <w:t>Bidder</w:t>
            </w:r>
          </w:p>
        </w:tc>
        <w:tc>
          <w:tcPr>
            <w:tcW w:w="5542" w:type="dxa"/>
            <w:shd w:val="clear" w:color="auto" w:fill="0067AC"/>
          </w:tcPr>
          <w:p w14:paraId="290566D3" w14:textId="61FD9578" w:rsidR="00C502D9" w:rsidRPr="005A6B84" w:rsidRDefault="00C502D9" w:rsidP="00321BB1">
            <w:pPr>
              <w:spacing w:after="12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sz w:val="24"/>
              </w:rPr>
            </w:pPr>
            <w:r w:rsidRPr="005A6B84">
              <w:rPr>
                <w:rFonts w:asciiTheme="minorHAnsi" w:eastAsia="Calibri" w:hAnsiTheme="minorHAnsi" w:cs="Arial"/>
                <w:sz w:val="24"/>
              </w:rPr>
              <w:t>Address, City, State, Zip Code</w:t>
            </w:r>
          </w:p>
        </w:tc>
        <w:tc>
          <w:tcPr>
            <w:tcW w:w="1170" w:type="dxa"/>
            <w:shd w:val="clear" w:color="auto" w:fill="0067AC"/>
          </w:tcPr>
          <w:p w14:paraId="4F467FF0" w14:textId="2AB5ED95" w:rsidR="00C502D9" w:rsidRPr="005A6B84" w:rsidRDefault="00C502D9" w:rsidP="00321BB1">
            <w:pPr>
              <w:spacing w:after="12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sz w:val="24"/>
              </w:rPr>
            </w:pPr>
            <w:r w:rsidRPr="005A6B84">
              <w:rPr>
                <w:rFonts w:asciiTheme="minorHAnsi" w:eastAsia="Calibri" w:hAnsiTheme="minorHAnsi" w:cs="Arial"/>
                <w:sz w:val="24"/>
              </w:rPr>
              <w:t>SDVOB*</w:t>
            </w:r>
          </w:p>
        </w:tc>
        <w:tc>
          <w:tcPr>
            <w:tcW w:w="1168" w:type="dxa"/>
            <w:shd w:val="clear" w:color="auto" w:fill="0067AC"/>
          </w:tcPr>
          <w:p w14:paraId="76B2F6F4" w14:textId="7FFEB42C" w:rsidR="00C502D9" w:rsidRPr="005A6B84" w:rsidRDefault="00C502D9" w:rsidP="00321BB1">
            <w:pPr>
              <w:spacing w:after="12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sz w:val="24"/>
              </w:rPr>
            </w:pPr>
            <w:r w:rsidRPr="005A6B84">
              <w:rPr>
                <w:rFonts w:asciiTheme="minorHAnsi" w:eastAsia="Calibri" w:hAnsiTheme="minorHAnsi" w:cs="Arial"/>
                <w:sz w:val="24"/>
              </w:rPr>
              <w:t>GDBE</w:t>
            </w:r>
            <w:r w:rsidR="00245B25" w:rsidRPr="005A6B84">
              <w:rPr>
                <w:rFonts w:asciiTheme="minorHAnsi" w:eastAsia="Calibri" w:hAnsiTheme="minorHAnsi" w:cs="Arial"/>
                <w:sz w:val="24"/>
              </w:rPr>
              <w:t>*</w:t>
            </w:r>
            <w:r w:rsidRPr="005A6B84">
              <w:rPr>
                <w:rFonts w:asciiTheme="minorHAnsi" w:eastAsia="Calibri" w:hAnsiTheme="minorHAnsi" w:cs="Arial"/>
                <w:sz w:val="24"/>
              </w:rPr>
              <w:t>*</w:t>
            </w:r>
          </w:p>
        </w:tc>
      </w:tr>
      <w:tr w:rsidR="00C502D9" w:rsidRPr="005A6B84" w14:paraId="3C2CADA1" w14:textId="234FBA70" w:rsidTr="001B146B">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2918" w:type="dxa"/>
          </w:tcPr>
          <w:p w14:paraId="1B546ED2" w14:textId="00A1E8E9" w:rsidR="00C502D9" w:rsidRPr="005A6B84" w:rsidRDefault="001A260B" w:rsidP="00321BB1">
            <w:pPr>
              <w:spacing w:after="120"/>
              <w:rPr>
                <w:rFonts w:asciiTheme="minorHAnsi" w:eastAsia="Calibri" w:hAnsiTheme="minorHAnsi" w:cs="Arial"/>
                <w:sz w:val="24"/>
              </w:rPr>
            </w:pPr>
            <w:r>
              <w:rPr>
                <w:rFonts w:asciiTheme="minorHAnsi" w:eastAsia="Calibri" w:hAnsiTheme="minorHAnsi" w:cs="Arial"/>
                <w:sz w:val="24"/>
              </w:rPr>
              <w:t>American Textile</w:t>
            </w:r>
            <w:r w:rsidR="00DE4B3D">
              <w:rPr>
                <w:rFonts w:asciiTheme="minorHAnsi" w:eastAsia="Calibri" w:hAnsiTheme="minorHAnsi" w:cs="Arial"/>
                <w:sz w:val="24"/>
              </w:rPr>
              <w:t xml:space="preserve"> Systems</w:t>
            </w:r>
          </w:p>
        </w:tc>
        <w:tc>
          <w:tcPr>
            <w:tcW w:w="5542" w:type="dxa"/>
          </w:tcPr>
          <w:p w14:paraId="112C2A16" w14:textId="61031547" w:rsidR="00C502D9" w:rsidRPr="005A6B84" w:rsidRDefault="00DE4B3D" w:rsidP="00321BB1">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3060 E. Airport Way, Long Beach</w:t>
            </w:r>
            <w:r w:rsidR="001A644F">
              <w:rPr>
                <w:rFonts w:asciiTheme="minorHAnsi" w:eastAsia="Calibri" w:hAnsiTheme="minorHAnsi" w:cs="Arial"/>
                <w:sz w:val="24"/>
              </w:rPr>
              <w:t>,</w:t>
            </w:r>
            <w:r>
              <w:rPr>
                <w:rFonts w:asciiTheme="minorHAnsi" w:eastAsia="Calibri" w:hAnsiTheme="minorHAnsi" w:cs="Arial"/>
                <w:sz w:val="24"/>
              </w:rPr>
              <w:t xml:space="preserve"> CA 90806</w:t>
            </w:r>
          </w:p>
        </w:tc>
        <w:tc>
          <w:tcPr>
            <w:tcW w:w="1170" w:type="dxa"/>
          </w:tcPr>
          <w:p w14:paraId="66573F85" w14:textId="2C23D79B" w:rsidR="00C502D9" w:rsidRPr="005A6B84" w:rsidRDefault="001A644F" w:rsidP="00321BB1">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No</w:t>
            </w:r>
          </w:p>
        </w:tc>
        <w:tc>
          <w:tcPr>
            <w:tcW w:w="1168" w:type="dxa"/>
          </w:tcPr>
          <w:p w14:paraId="44B02B9C" w14:textId="58E4F7E6" w:rsidR="00C502D9" w:rsidRPr="005A6B84" w:rsidRDefault="001A644F" w:rsidP="00321BB1">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No</w:t>
            </w:r>
          </w:p>
        </w:tc>
      </w:tr>
      <w:tr w:rsidR="001A644F" w:rsidRPr="005A6B84" w14:paraId="32C668F3" w14:textId="6D73721B" w:rsidTr="001B146B">
        <w:trPr>
          <w:trHeight w:val="350"/>
        </w:trPr>
        <w:tc>
          <w:tcPr>
            <w:cnfStyle w:val="001000000000" w:firstRow="0" w:lastRow="0" w:firstColumn="1" w:lastColumn="0" w:oddVBand="0" w:evenVBand="0" w:oddHBand="0" w:evenHBand="0" w:firstRowFirstColumn="0" w:firstRowLastColumn="0" w:lastRowFirstColumn="0" w:lastRowLastColumn="0"/>
            <w:tcW w:w="2918" w:type="dxa"/>
          </w:tcPr>
          <w:p w14:paraId="412F1DAC" w14:textId="238FC2F9" w:rsidR="001A644F" w:rsidRPr="005A6B84" w:rsidRDefault="001A644F" w:rsidP="001A644F">
            <w:pPr>
              <w:spacing w:after="120"/>
              <w:rPr>
                <w:rFonts w:asciiTheme="minorHAnsi" w:eastAsia="Calibri" w:hAnsiTheme="minorHAnsi" w:cs="Arial"/>
                <w:sz w:val="24"/>
              </w:rPr>
            </w:pPr>
            <w:proofErr w:type="spellStart"/>
            <w:r>
              <w:rPr>
                <w:rFonts w:asciiTheme="minorHAnsi" w:eastAsia="Calibri" w:hAnsiTheme="minorHAnsi" w:cs="Arial"/>
                <w:sz w:val="24"/>
              </w:rPr>
              <w:t>Chemtick</w:t>
            </w:r>
            <w:proofErr w:type="spellEnd"/>
            <w:r>
              <w:rPr>
                <w:rFonts w:asciiTheme="minorHAnsi" w:eastAsia="Calibri" w:hAnsiTheme="minorHAnsi" w:cs="Arial"/>
                <w:sz w:val="24"/>
              </w:rPr>
              <w:t xml:space="preserve"> Coated Fabrics</w:t>
            </w:r>
          </w:p>
        </w:tc>
        <w:tc>
          <w:tcPr>
            <w:tcW w:w="5542" w:type="dxa"/>
          </w:tcPr>
          <w:p w14:paraId="47922A13" w14:textId="4FC8AF8A" w:rsidR="001A644F" w:rsidRPr="005A6B84" w:rsidRDefault="001A644F" w:rsidP="001A644F">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PO Box 930, Hicksville, NY 11802</w:t>
            </w:r>
          </w:p>
        </w:tc>
        <w:tc>
          <w:tcPr>
            <w:tcW w:w="1170" w:type="dxa"/>
          </w:tcPr>
          <w:p w14:paraId="4D64E588" w14:textId="6612A626" w:rsidR="001A644F" w:rsidRPr="005A6B84" w:rsidRDefault="001A644F" w:rsidP="001A644F">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No</w:t>
            </w:r>
          </w:p>
        </w:tc>
        <w:tc>
          <w:tcPr>
            <w:tcW w:w="1168" w:type="dxa"/>
          </w:tcPr>
          <w:p w14:paraId="00ED6515" w14:textId="747CE315" w:rsidR="001A644F" w:rsidRPr="005A6B84" w:rsidRDefault="001A644F" w:rsidP="001A644F">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No</w:t>
            </w:r>
          </w:p>
        </w:tc>
      </w:tr>
      <w:tr w:rsidR="001A644F" w:rsidRPr="005A6B84" w14:paraId="3882BBA9" w14:textId="4C63893A" w:rsidTr="001B146B">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2918" w:type="dxa"/>
          </w:tcPr>
          <w:p w14:paraId="3B70DA26" w14:textId="2DA7A634" w:rsidR="001A644F" w:rsidRPr="005A6B84" w:rsidRDefault="001A644F" w:rsidP="001A644F">
            <w:pPr>
              <w:spacing w:after="120"/>
              <w:rPr>
                <w:rFonts w:asciiTheme="minorHAnsi" w:eastAsia="Calibri" w:hAnsiTheme="minorHAnsi" w:cs="Arial"/>
                <w:sz w:val="24"/>
              </w:rPr>
            </w:pPr>
            <w:r>
              <w:rPr>
                <w:rFonts w:asciiTheme="minorHAnsi" w:eastAsia="Calibri" w:hAnsiTheme="minorHAnsi" w:cs="Arial"/>
                <w:sz w:val="24"/>
              </w:rPr>
              <w:t>DAF Products, Inc.</w:t>
            </w:r>
          </w:p>
        </w:tc>
        <w:tc>
          <w:tcPr>
            <w:tcW w:w="5542" w:type="dxa"/>
          </w:tcPr>
          <w:p w14:paraId="736DC7E8" w14:textId="02FA1A1E" w:rsidR="001A644F" w:rsidRPr="005A6B84" w:rsidRDefault="001A644F" w:rsidP="001A644F">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 xml:space="preserve">420 </w:t>
            </w:r>
            <w:proofErr w:type="spellStart"/>
            <w:r>
              <w:rPr>
                <w:rFonts w:asciiTheme="minorHAnsi" w:eastAsia="Calibri" w:hAnsiTheme="minorHAnsi" w:cs="Arial"/>
                <w:sz w:val="24"/>
              </w:rPr>
              <w:t>Braen</w:t>
            </w:r>
            <w:proofErr w:type="spellEnd"/>
            <w:r>
              <w:rPr>
                <w:rFonts w:asciiTheme="minorHAnsi" w:eastAsia="Calibri" w:hAnsiTheme="minorHAnsi" w:cs="Arial"/>
                <w:sz w:val="24"/>
              </w:rPr>
              <w:t xml:space="preserve"> Ave, Wyckoff, NJ 07481</w:t>
            </w:r>
          </w:p>
        </w:tc>
        <w:tc>
          <w:tcPr>
            <w:tcW w:w="1170" w:type="dxa"/>
          </w:tcPr>
          <w:p w14:paraId="559B0E5C" w14:textId="69BDAA48" w:rsidR="001A644F" w:rsidRPr="005A6B84" w:rsidRDefault="001A644F" w:rsidP="001A644F">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No</w:t>
            </w:r>
          </w:p>
        </w:tc>
        <w:tc>
          <w:tcPr>
            <w:tcW w:w="1168" w:type="dxa"/>
          </w:tcPr>
          <w:p w14:paraId="2194471C" w14:textId="2C3A82D8" w:rsidR="001A644F" w:rsidRPr="005A6B84" w:rsidRDefault="001A644F" w:rsidP="001A644F">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No</w:t>
            </w:r>
          </w:p>
        </w:tc>
      </w:tr>
      <w:tr w:rsidR="001A644F" w:rsidRPr="005A6B84" w14:paraId="63E78BA0" w14:textId="77777777" w:rsidTr="001B146B">
        <w:trPr>
          <w:trHeight w:val="350"/>
        </w:trPr>
        <w:tc>
          <w:tcPr>
            <w:cnfStyle w:val="001000000000" w:firstRow="0" w:lastRow="0" w:firstColumn="1" w:lastColumn="0" w:oddVBand="0" w:evenVBand="0" w:oddHBand="0" w:evenHBand="0" w:firstRowFirstColumn="0" w:firstRowLastColumn="0" w:lastRowFirstColumn="0" w:lastRowLastColumn="0"/>
            <w:tcW w:w="2918" w:type="dxa"/>
          </w:tcPr>
          <w:p w14:paraId="6AB45168" w14:textId="47F3E029" w:rsidR="001A644F" w:rsidRPr="005A6B84" w:rsidRDefault="001A644F" w:rsidP="001A644F">
            <w:pPr>
              <w:spacing w:after="120"/>
              <w:rPr>
                <w:rFonts w:asciiTheme="minorHAnsi" w:eastAsia="Calibri" w:hAnsiTheme="minorHAnsi" w:cs="Arial"/>
                <w:sz w:val="24"/>
              </w:rPr>
            </w:pPr>
            <w:r>
              <w:rPr>
                <w:rFonts w:asciiTheme="minorHAnsi" w:eastAsia="Calibri" w:hAnsiTheme="minorHAnsi" w:cs="Arial"/>
                <w:sz w:val="24"/>
              </w:rPr>
              <w:t>Elite Textile Trading, LLC</w:t>
            </w:r>
          </w:p>
        </w:tc>
        <w:tc>
          <w:tcPr>
            <w:tcW w:w="5542" w:type="dxa"/>
          </w:tcPr>
          <w:p w14:paraId="22A3DFEB" w14:textId="6655C1D6" w:rsidR="001A644F" w:rsidRPr="005A6B84" w:rsidRDefault="001A644F" w:rsidP="001A644F">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22392 Bayberry, Mission Viejo, CA 92692</w:t>
            </w:r>
          </w:p>
        </w:tc>
        <w:tc>
          <w:tcPr>
            <w:tcW w:w="1170" w:type="dxa"/>
          </w:tcPr>
          <w:p w14:paraId="03D20BBF" w14:textId="08F50D39" w:rsidR="001A644F" w:rsidRPr="005A6B84" w:rsidRDefault="001A644F" w:rsidP="001A644F">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No</w:t>
            </w:r>
          </w:p>
        </w:tc>
        <w:tc>
          <w:tcPr>
            <w:tcW w:w="1168" w:type="dxa"/>
          </w:tcPr>
          <w:p w14:paraId="2C195BE8" w14:textId="3C0908DE" w:rsidR="001A644F" w:rsidRPr="005A6B84" w:rsidRDefault="001A644F" w:rsidP="001A644F">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No</w:t>
            </w:r>
          </w:p>
        </w:tc>
      </w:tr>
      <w:tr w:rsidR="001A644F" w:rsidRPr="005A6B84" w14:paraId="1A1F8C83" w14:textId="77777777" w:rsidTr="001B146B">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2918" w:type="dxa"/>
          </w:tcPr>
          <w:p w14:paraId="1D7D2B87" w14:textId="3CBC2A09" w:rsidR="001A644F" w:rsidRPr="005A6B84" w:rsidRDefault="001A644F" w:rsidP="001A644F">
            <w:pPr>
              <w:spacing w:after="120"/>
              <w:rPr>
                <w:rFonts w:asciiTheme="minorHAnsi" w:eastAsia="Calibri" w:hAnsiTheme="minorHAnsi" w:cs="Arial"/>
                <w:sz w:val="24"/>
              </w:rPr>
            </w:pPr>
            <w:r>
              <w:rPr>
                <w:rFonts w:asciiTheme="minorHAnsi" w:eastAsia="Calibri" w:hAnsiTheme="minorHAnsi" w:cs="Arial"/>
                <w:sz w:val="24"/>
              </w:rPr>
              <w:t>Focus Sales &amp; Marketing Group, LLC</w:t>
            </w:r>
          </w:p>
        </w:tc>
        <w:tc>
          <w:tcPr>
            <w:tcW w:w="5542" w:type="dxa"/>
          </w:tcPr>
          <w:p w14:paraId="65FB9B4E" w14:textId="2E5DFA3D" w:rsidR="001A644F" w:rsidRPr="005A6B84" w:rsidRDefault="001A644F" w:rsidP="001A644F">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 xml:space="preserve">33 </w:t>
            </w:r>
            <w:proofErr w:type="spellStart"/>
            <w:r>
              <w:rPr>
                <w:rFonts w:asciiTheme="minorHAnsi" w:eastAsia="Calibri" w:hAnsiTheme="minorHAnsi" w:cs="Arial"/>
                <w:sz w:val="24"/>
              </w:rPr>
              <w:t>Pinerock</w:t>
            </w:r>
            <w:proofErr w:type="spellEnd"/>
            <w:r>
              <w:rPr>
                <w:rFonts w:asciiTheme="minorHAnsi" w:eastAsia="Calibri" w:hAnsiTheme="minorHAnsi" w:cs="Arial"/>
                <w:sz w:val="24"/>
              </w:rPr>
              <w:t xml:space="preserve"> Drive, Travelers Rest, SC 29690</w:t>
            </w:r>
          </w:p>
        </w:tc>
        <w:tc>
          <w:tcPr>
            <w:tcW w:w="1170" w:type="dxa"/>
          </w:tcPr>
          <w:p w14:paraId="0081E132" w14:textId="1AC2DE78" w:rsidR="001A644F" w:rsidRPr="005A6B84" w:rsidRDefault="001A644F" w:rsidP="001A644F">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Yes</w:t>
            </w:r>
          </w:p>
        </w:tc>
        <w:tc>
          <w:tcPr>
            <w:tcW w:w="1168" w:type="dxa"/>
          </w:tcPr>
          <w:p w14:paraId="11A8F72F" w14:textId="77777777" w:rsidR="001A644F" w:rsidRPr="005A6B84" w:rsidRDefault="001A644F" w:rsidP="001A644F">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p>
        </w:tc>
      </w:tr>
      <w:tr w:rsidR="001A644F" w:rsidRPr="005A6B84" w14:paraId="35D9E4B1" w14:textId="77777777" w:rsidTr="001B146B">
        <w:trPr>
          <w:trHeight w:val="350"/>
        </w:trPr>
        <w:tc>
          <w:tcPr>
            <w:cnfStyle w:val="001000000000" w:firstRow="0" w:lastRow="0" w:firstColumn="1" w:lastColumn="0" w:oddVBand="0" w:evenVBand="0" w:oddHBand="0" w:evenHBand="0" w:firstRowFirstColumn="0" w:firstRowLastColumn="0" w:lastRowFirstColumn="0" w:lastRowLastColumn="0"/>
            <w:tcW w:w="2918" w:type="dxa"/>
          </w:tcPr>
          <w:p w14:paraId="63F71610" w14:textId="1D45A123" w:rsidR="001A644F" w:rsidRPr="005A6B84" w:rsidRDefault="001A644F" w:rsidP="001A644F">
            <w:pPr>
              <w:spacing w:after="120"/>
              <w:rPr>
                <w:rFonts w:asciiTheme="minorHAnsi" w:eastAsia="Calibri" w:hAnsiTheme="minorHAnsi" w:cs="Arial"/>
                <w:sz w:val="24"/>
              </w:rPr>
            </w:pPr>
            <w:r>
              <w:rPr>
                <w:rFonts w:asciiTheme="minorHAnsi" w:eastAsia="Calibri" w:hAnsiTheme="minorHAnsi" w:cs="Arial"/>
                <w:sz w:val="24"/>
              </w:rPr>
              <w:t>Healthcare Wholesale Linen Corporation</w:t>
            </w:r>
          </w:p>
        </w:tc>
        <w:tc>
          <w:tcPr>
            <w:tcW w:w="5542" w:type="dxa"/>
          </w:tcPr>
          <w:p w14:paraId="19165422" w14:textId="45A356A4" w:rsidR="001A644F" w:rsidRPr="005A6B84" w:rsidRDefault="001A644F" w:rsidP="001A644F">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75A Lake Road Suite 218, Congers, NY 10931</w:t>
            </w:r>
          </w:p>
        </w:tc>
        <w:tc>
          <w:tcPr>
            <w:tcW w:w="1170" w:type="dxa"/>
          </w:tcPr>
          <w:p w14:paraId="08A65A8C" w14:textId="5FC94630" w:rsidR="001A644F" w:rsidRPr="005A6B84" w:rsidRDefault="001A644F" w:rsidP="001A644F">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No</w:t>
            </w:r>
          </w:p>
        </w:tc>
        <w:tc>
          <w:tcPr>
            <w:tcW w:w="1168" w:type="dxa"/>
          </w:tcPr>
          <w:p w14:paraId="70EC5731" w14:textId="47969A78" w:rsidR="001A644F" w:rsidRPr="005A6B84" w:rsidRDefault="001A644F" w:rsidP="001A644F">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No</w:t>
            </w:r>
          </w:p>
        </w:tc>
      </w:tr>
      <w:tr w:rsidR="001A644F" w:rsidRPr="005A6B84" w14:paraId="5E4241A3" w14:textId="77777777" w:rsidTr="001B146B">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2918" w:type="dxa"/>
          </w:tcPr>
          <w:p w14:paraId="316B3619" w14:textId="3C92AC06" w:rsidR="001A644F" w:rsidRPr="005A6B84" w:rsidRDefault="001A644F" w:rsidP="001A644F">
            <w:pPr>
              <w:spacing w:after="120"/>
              <w:rPr>
                <w:rFonts w:asciiTheme="minorHAnsi" w:eastAsia="Calibri" w:hAnsiTheme="minorHAnsi" w:cs="Arial"/>
                <w:sz w:val="24"/>
              </w:rPr>
            </w:pPr>
            <w:r>
              <w:rPr>
                <w:rFonts w:asciiTheme="minorHAnsi" w:eastAsia="Calibri" w:hAnsiTheme="minorHAnsi" w:cs="Arial"/>
                <w:sz w:val="24"/>
              </w:rPr>
              <w:lastRenderedPageBreak/>
              <w:t>JAG Textile Company</w:t>
            </w:r>
          </w:p>
        </w:tc>
        <w:tc>
          <w:tcPr>
            <w:tcW w:w="5542" w:type="dxa"/>
          </w:tcPr>
          <w:p w14:paraId="79073246" w14:textId="239160E1" w:rsidR="001A644F" w:rsidRPr="005A6B84" w:rsidRDefault="001A644F" w:rsidP="001A644F">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3349 Water Oak St, Ft Lauderdale, FL 33321</w:t>
            </w:r>
          </w:p>
        </w:tc>
        <w:tc>
          <w:tcPr>
            <w:tcW w:w="1170" w:type="dxa"/>
          </w:tcPr>
          <w:p w14:paraId="2420956D" w14:textId="02446AD3" w:rsidR="001A644F" w:rsidRPr="005A6B84" w:rsidRDefault="001A644F" w:rsidP="001A644F">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No</w:t>
            </w:r>
          </w:p>
        </w:tc>
        <w:tc>
          <w:tcPr>
            <w:tcW w:w="1168" w:type="dxa"/>
          </w:tcPr>
          <w:p w14:paraId="111142F4" w14:textId="15C2DD92" w:rsidR="001A644F" w:rsidRPr="005A6B84" w:rsidRDefault="001A644F" w:rsidP="001A644F">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No</w:t>
            </w:r>
          </w:p>
        </w:tc>
      </w:tr>
      <w:tr w:rsidR="001A644F" w:rsidRPr="005A6B84" w14:paraId="5EE3BD50" w14:textId="77777777" w:rsidTr="001B146B">
        <w:trPr>
          <w:trHeight w:val="350"/>
        </w:trPr>
        <w:tc>
          <w:tcPr>
            <w:cnfStyle w:val="001000000000" w:firstRow="0" w:lastRow="0" w:firstColumn="1" w:lastColumn="0" w:oddVBand="0" w:evenVBand="0" w:oddHBand="0" w:evenHBand="0" w:firstRowFirstColumn="0" w:firstRowLastColumn="0" w:lastRowFirstColumn="0" w:lastRowLastColumn="0"/>
            <w:tcW w:w="2918" w:type="dxa"/>
          </w:tcPr>
          <w:p w14:paraId="1799B708" w14:textId="785CCFEA" w:rsidR="001A644F" w:rsidRDefault="001A644F" w:rsidP="001A644F">
            <w:pPr>
              <w:spacing w:after="120"/>
              <w:rPr>
                <w:rFonts w:asciiTheme="minorHAnsi" w:eastAsia="Calibri" w:hAnsiTheme="minorHAnsi" w:cs="Arial"/>
                <w:sz w:val="24"/>
              </w:rPr>
            </w:pPr>
            <w:proofErr w:type="spellStart"/>
            <w:r>
              <w:rPr>
                <w:rFonts w:asciiTheme="minorHAnsi" w:eastAsia="Calibri" w:hAnsiTheme="minorHAnsi" w:cs="Arial"/>
                <w:sz w:val="24"/>
              </w:rPr>
              <w:t>Mangata</w:t>
            </w:r>
            <w:proofErr w:type="spellEnd"/>
            <w:r>
              <w:rPr>
                <w:rFonts w:asciiTheme="minorHAnsi" w:eastAsia="Calibri" w:hAnsiTheme="minorHAnsi" w:cs="Arial"/>
                <w:sz w:val="24"/>
              </w:rPr>
              <w:t xml:space="preserve"> Lifestyle, LLC</w:t>
            </w:r>
          </w:p>
        </w:tc>
        <w:tc>
          <w:tcPr>
            <w:tcW w:w="5542" w:type="dxa"/>
          </w:tcPr>
          <w:p w14:paraId="7F0F5F81" w14:textId="2FA75069" w:rsidR="001A644F" w:rsidRPr="005A6B84" w:rsidRDefault="001A644F" w:rsidP="001A644F">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5185 Weaver Dr, Colorado Springs, CO 80922</w:t>
            </w:r>
          </w:p>
        </w:tc>
        <w:tc>
          <w:tcPr>
            <w:tcW w:w="1170" w:type="dxa"/>
          </w:tcPr>
          <w:p w14:paraId="0BCFE183" w14:textId="13DE1DC1" w:rsidR="001A644F" w:rsidRPr="005A6B84" w:rsidRDefault="001A644F" w:rsidP="001A644F">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Yes</w:t>
            </w:r>
          </w:p>
        </w:tc>
        <w:tc>
          <w:tcPr>
            <w:tcW w:w="1168" w:type="dxa"/>
          </w:tcPr>
          <w:p w14:paraId="410B05A1" w14:textId="61059F5E" w:rsidR="001A644F" w:rsidRPr="005A6B84" w:rsidRDefault="001A644F" w:rsidP="001A644F">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No</w:t>
            </w:r>
          </w:p>
        </w:tc>
      </w:tr>
      <w:tr w:rsidR="001A644F" w:rsidRPr="005A6B84" w14:paraId="7403132E" w14:textId="77777777" w:rsidTr="001B146B">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2918" w:type="dxa"/>
          </w:tcPr>
          <w:p w14:paraId="05A03C23" w14:textId="1CAF3BD5" w:rsidR="001A644F" w:rsidRDefault="001A644F" w:rsidP="001A644F">
            <w:pPr>
              <w:spacing w:after="120"/>
              <w:rPr>
                <w:rFonts w:asciiTheme="minorHAnsi" w:eastAsia="Calibri" w:hAnsiTheme="minorHAnsi" w:cs="Arial"/>
                <w:sz w:val="24"/>
              </w:rPr>
            </w:pPr>
            <w:r>
              <w:rPr>
                <w:rFonts w:asciiTheme="minorHAnsi" w:eastAsia="Calibri" w:hAnsiTheme="minorHAnsi" w:cs="Arial"/>
                <w:sz w:val="24"/>
              </w:rPr>
              <w:t>Now Linens, LLC</w:t>
            </w:r>
          </w:p>
        </w:tc>
        <w:tc>
          <w:tcPr>
            <w:tcW w:w="5542" w:type="dxa"/>
          </w:tcPr>
          <w:p w14:paraId="6F2FCD40" w14:textId="099715F3" w:rsidR="001A644F" w:rsidRDefault="001A644F" w:rsidP="001A644F">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1101 N. Lombard Rd, Lombard, IL 60148</w:t>
            </w:r>
          </w:p>
        </w:tc>
        <w:tc>
          <w:tcPr>
            <w:tcW w:w="1170" w:type="dxa"/>
          </w:tcPr>
          <w:p w14:paraId="17E1F57B" w14:textId="0431CE44" w:rsidR="001A644F" w:rsidRDefault="001A644F" w:rsidP="001A644F">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No</w:t>
            </w:r>
          </w:p>
        </w:tc>
        <w:tc>
          <w:tcPr>
            <w:tcW w:w="1168" w:type="dxa"/>
          </w:tcPr>
          <w:p w14:paraId="52933272" w14:textId="05C2C905" w:rsidR="001A644F" w:rsidRDefault="001A644F" w:rsidP="001A644F">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No</w:t>
            </w:r>
          </w:p>
        </w:tc>
      </w:tr>
      <w:tr w:rsidR="001A644F" w:rsidRPr="005A6B84" w14:paraId="5DE09781" w14:textId="77777777" w:rsidTr="001B146B">
        <w:trPr>
          <w:trHeight w:val="350"/>
        </w:trPr>
        <w:tc>
          <w:tcPr>
            <w:cnfStyle w:val="001000000000" w:firstRow="0" w:lastRow="0" w:firstColumn="1" w:lastColumn="0" w:oddVBand="0" w:evenVBand="0" w:oddHBand="0" w:evenHBand="0" w:firstRowFirstColumn="0" w:firstRowLastColumn="0" w:lastRowFirstColumn="0" w:lastRowLastColumn="0"/>
            <w:tcW w:w="2918" w:type="dxa"/>
          </w:tcPr>
          <w:p w14:paraId="5D33EE1E" w14:textId="45DD6483" w:rsidR="001A644F" w:rsidRPr="005A6B84" w:rsidRDefault="001A644F" w:rsidP="001A644F">
            <w:pPr>
              <w:spacing w:after="120"/>
              <w:rPr>
                <w:rFonts w:asciiTheme="minorHAnsi" w:eastAsia="Calibri" w:hAnsiTheme="minorHAnsi" w:cs="Arial"/>
                <w:sz w:val="24"/>
              </w:rPr>
            </w:pPr>
            <w:proofErr w:type="spellStart"/>
            <w:r>
              <w:rPr>
                <w:rFonts w:asciiTheme="minorHAnsi" w:eastAsia="Calibri" w:hAnsiTheme="minorHAnsi" w:cs="Arial"/>
                <w:sz w:val="24"/>
              </w:rPr>
              <w:t>Ragold</w:t>
            </w:r>
            <w:proofErr w:type="spellEnd"/>
            <w:r>
              <w:rPr>
                <w:rFonts w:asciiTheme="minorHAnsi" w:eastAsia="Calibri" w:hAnsiTheme="minorHAnsi" w:cs="Arial"/>
                <w:sz w:val="24"/>
              </w:rPr>
              <w:t xml:space="preserve"> Corporation</w:t>
            </w:r>
          </w:p>
        </w:tc>
        <w:tc>
          <w:tcPr>
            <w:tcW w:w="5542" w:type="dxa"/>
          </w:tcPr>
          <w:p w14:paraId="2C42EA2A" w14:textId="0AF59C12" w:rsidR="001A644F" w:rsidRPr="005A6B84" w:rsidRDefault="001A644F" w:rsidP="001A644F">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415 Aliso Avenue, Newport Beach, CA 92663</w:t>
            </w:r>
          </w:p>
        </w:tc>
        <w:tc>
          <w:tcPr>
            <w:tcW w:w="1170" w:type="dxa"/>
          </w:tcPr>
          <w:p w14:paraId="1E1E0B00" w14:textId="7DD66EDE" w:rsidR="001A644F" w:rsidRPr="005A6B84" w:rsidRDefault="001A644F" w:rsidP="001A644F">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No</w:t>
            </w:r>
          </w:p>
        </w:tc>
        <w:tc>
          <w:tcPr>
            <w:tcW w:w="1168" w:type="dxa"/>
          </w:tcPr>
          <w:p w14:paraId="0198CC41" w14:textId="2668365B" w:rsidR="001A644F" w:rsidRPr="005A6B84" w:rsidRDefault="001A644F" w:rsidP="001A644F">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No</w:t>
            </w:r>
          </w:p>
        </w:tc>
      </w:tr>
      <w:tr w:rsidR="001A644F" w:rsidRPr="005A6B84" w14:paraId="465B9312" w14:textId="77777777" w:rsidTr="001B146B">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2918" w:type="dxa"/>
          </w:tcPr>
          <w:p w14:paraId="0B9A88FE" w14:textId="2C17F2ED" w:rsidR="001A644F" w:rsidRPr="005A6B84" w:rsidRDefault="001A644F" w:rsidP="001A644F">
            <w:pPr>
              <w:spacing w:after="120"/>
              <w:rPr>
                <w:rFonts w:asciiTheme="minorHAnsi" w:eastAsia="Calibri" w:hAnsiTheme="minorHAnsi" w:cs="Arial"/>
                <w:sz w:val="24"/>
              </w:rPr>
            </w:pPr>
            <w:r>
              <w:rPr>
                <w:rFonts w:asciiTheme="minorHAnsi" w:eastAsia="Calibri" w:hAnsiTheme="minorHAnsi" w:cs="Arial"/>
                <w:sz w:val="24"/>
              </w:rPr>
              <w:t>Spec-Tex, Inc.</w:t>
            </w:r>
          </w:p>
        </w:tc>
        <w:tc>
          <w:tcPr>
            <w:tcW w:w="5542" w:type="dxa"/>
          </w:tcPr>
          <w:p w14:paraId="42861EB6" w14:textId="41BCF883" w:rsidR="001A644F" w:rsidRPr="005A6B84" w:rsidRDefault="001A644F" w:rsidP="001A644F">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PO Box 8636, Coral Springs, FL 33075</w:t>
            </w:r>
          </w:p>
        </w:tc>
        <w:tc>
          <w:tcPr>
            <w:tcW w:w="1170" w:type="dxa"/>
          </w:tcPr>
          <w:p w14:paraId="2E550CED" w14:textId="6E49EFA9" w:rsidR="001A644F" w:rsidRPr="005A6B84" w:rsidRDefault="001A644F" w:rsidP="001A644F">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No</w:t>
            </w:r>
          </w:p>
        </w:tc>
        <w:tc>
          <w:tcPr>
            <w:tcW w:w="1168" w:type="dxa"/>
          </w:tcPr>
          <w:p w14:paraId="0FDDADA7" w14:textId="23A8925F" w:rsidR="001A644F" w:rsidRPr="005A6B84" w:rsidRDefault="001A644F" w:rsidP="001A644F">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No</w:t>
            </w:r>
          </w:p>
        </w:tc>
      </w:tr>
      <w:tr w:rsidR="001A644F" w:rsidRPr="005A6B84" w14:paraId="5FF2175A" w14:textId="77777777" w:rsidTr="001B146B">
        <w:trPr>
          <w:trHeight w:val="350"/>
        </w:trPr>
        <w:tc>
          <w:tcPr>
            <w:cnfStyle w:val="001000000000" w:firstRow="0" w:lastRow="0" w:firstColumn="1" w:lastColumn="0" w:oddVBand="0" w:evenVBand="0" w:oddHBand="0" w:evenHBand="0" w:firstRowFirstColumn="0" w:firstRowLastColumn="0" w:lastRowFirstColumn="0" w:lastRowLastColumn="0"/>
            <w:tcW w:w="2918" w:type="dxa"/>
          </w:tcPr>
          <w:p w14:paraId="4225E43E" w14:textId="593A8998" w:rsidR="001A644F" w:rsidRPr="005A6B84" w:rsidRDefault="001A644F" w:rsidP="001A644F">
            <w:pPr>
              <w:spacing w:after="120"/>
              <w:rPr>
                <w:rFonts w:asciiTheme="minorHAnsi" w:eastAsia="Calibri" w:hAnsiTheme="minorHAnsi" w:cs="Arial"/>
                <w:sz w:val="24"/>
              </w:rPr>
            </w:pPr>
            <w:r>
              <w:rPr>
                <w:rFonts w:asciiTheme="minorHAnsi" w:eastAsia="Calibri" w:hAnsiTheme="minorHAnsi" w:cs="Arial"/>
                <w:sz w:val="24"/>
              </w:rPr>
              <w:t>Tabb</w:t>
            </w:r>
            <w:r w:rsidR="00387BBF">
              <w:rPr>
                <w:rFonts w:asciiTheme="minorHAnsi" w:eastAsia="Calibri" w:hAnsiTheme="minorHAnsi" w:cs="Arial"/>
                <w:sz w:val="24"/>
              </w:rPr>
              <w:t xml:space="preserve"> Textiles Co., Inc.</w:t>
            </w:r>
          </w:p>
        </w:tc>
        <w:tc>
          <w:tcPr>
            <w:tcW w:w="5542" w:type="dxa"/>
          </w:tcPr>
          <w:p w14:paraId="42B1FC09" w14:textId="04D60E81" w:rsidR="001A644F" w:rsidRPr="005A6B84" w:rsidRDefault="00387BBF" w:rsidP="001A644F">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511 Pleasant Drive, Opelika, AL 36801</w:t>
            </w:r>
          </w:p>
        </w:tc>
        <w:tc>
          <w:tcPr>
            <w:tcW w:w="1170" w:type="dxa"/>
          </w:tcPr>
          <w:p w14:paraId="411EB31F" w14:textId="29BECFED" w:rsidR="001A644F" w:rsidRPr="005A6B84" w:rsidRDefault="001A644F" w:rsidP="001A644F">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No</w:t>
            </w:r>
          </w:p>
        </w:tc>
        <w:tc>
          <w:tcPr>
            <w:tcW w:w="1168" w:type="dxa"/>
          </w:tcPr>
          <w:p w14:paraId="51CA7B89" w14:textId="183B895F" w:rsidR="001A644F" w:rsidRPr="005A6B84" w:rsidRDefault="001A644F" w:rsidP="001A644F">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No</w:t>
            </w:r>
          </w:p>
        </w:tc>
      </w:tr>
    </w:tbl>
    <w:p w14:paraId="0CC577C9" w14:textId="77777777" w:rsidR="001B578F" w:rsidRPr="005A6B84" w:rsidRDefault="00082CDA" w:rsidP="001B146B">
      <w:pPr>
        <w:tabs>
          <w:tab w:val="right" w:pos="9360"/>
        </w:tabs>
        <w:spacing w:after="0" w:line="240" w:lineRule="auto"/>
        <w:rPr>
          <w:rFonts w:asciiTheme="minorHAnsi" w:eastAsia="Calibri" w:hAnsiTheme="minorHAnsi" w:cs="Arial"/>
          <w:sz w:val="24"/>
        </w:rPr>
      </w:pPr>
      <w:r w:rsidRPr="005A6B84">
        <w:rPr>
          <w:rFonts w:asciiTheme="minorHAnsi" w:eastAsia="Calibri" w:hAnsiTheme="minorHAnsi" w:cs="Arial"/>
          <w:sz w:val="24"/>
        </w:rPr>
        <w:t>*SDVOB: Service-Disable</w:t>
      </w:r>
      <w:r w:rsidR="00B7214A" w:rsidRPr="005A6B84">
        <w:rPr>
          <w:rFonts w:asciiTheme="minorHAnsi" w:eastAsia="Calibri" w:hAnsiTheme="minorHAnsi" w:cs="Arial"/>
          <w:sz w:val="24"/>
        </w:rPr>
        <w:t>d</w:t>
      </w:r>
      <w:r w:rsidRPr="005A6B84">
        <w:rPr>
          <w:rFonts w:asciiTheme="minorHAnsi" w:eastAsia="Calibri" w:hAnsiTheme="minorHAnsi" w:cs="Arial"/>
          <w:sz w:val="24"/>
        </w:rPr>
        <w:t xml:space="preserve"> Veteran Owned Business</w:t>
      </w:r>
    </w:p>
    <w:p w14:paraId="5FBCC34C" w14:textId="77777777" w:rsidR="00DE4B3D" w:rsidRDefault="001B578F" w:rsidP="00C95E9B">
      <w:pPr>
        <w:tabs>
          <w:tab w:val="right" w:pos="9360"/>
        </w:tabs>
        <w:spacing w:after="120" w:line="240" w:lineRule="auto"/>
        <w:rPr>
          <w:rFonts w:asciiTheme="minorHAnsi" w:eastAsia="Calibri" w:hAnsiTheme="minorHAnsi" w:cs="Arial"/>
          <w:sz w:val="24"/>
        </w:rPr>
      </w:pPr>
      <w:r w:rsidRPr="005A6B84">
        <w:rPr>
          <w:rFonts w:asciiTheme="minorHAnsi" w:eastAsia="Calibri" w:hAnsiTheme="minorHAnsi" w:cs="Arial"/>
          <w:sz w:val="24"/>
        </w:rPr>
        <w:t>*</w:t>
      </w:r>
      <w:r w:rsidR="00245B25" w:rsidRPr="005A6B84">
        <w:rPr>
          <w:rFonts w:asciiTheme="minorHAnsi" w:eastAsia="Calibri" w:hAnsiTheme="minorHAnsi" w:cs="Arial"/>
          <w:sz w:val="24"/>
        </w:rPr>
        <w:t>*</w:t>
      </w:r>
      <w:r w:rsidRPr="005A6B84">
        <w:rPr>
          <w:rFonts w:asciiTheme="minorHAnsi" w:eastAsia="Calibri" w:hAnsiTheme="minorHAnsi" w:cs="Arial"/>
          <w:sz w:val="24"/>
        </w:rPr>
        <w:t>GDBE: Geographically Disadvantaged Business</w:t>
      </w:r>
      <w:r w:rsidR="00DC7A1C" w:rsidRPr="005A6B84">
        <w:rPr>
          <w:rFonts w:asciiTheme="minorHAnsi" w:eastAsia="Calibri" w:hAnsiTheme="minorHAnsi" w:cs="Arial"/>
          <w:sz w:val="24"/>
        </w:rPr>
        <w:t xml:space="preserve"> </w:t>
      </w:r>
      <w:r w:rsidR="002F6328" w:rsidRPr="005A6B84">
        <w:rPr>
          <w:rFonts w:asciiTheme="minorHAnsi" w:eastAsia="Calibri" w:hAnsiTheme="minorHAnsi" w:cs="Arial"/>
          <w:sz w:val="24"/>
        </w:rPr>
        <w:t>Enterprise</w:t>
      </w:r>
    </w:p>
    <w:p w14:paraId="3BE18F15" w14:textId="77777777" w:rsidR="00DE4B3D" w:rsidRDefault="00DE4B3D" w:rsidP="00C95E9B">
      <w:pPr>
        <w:tabs>
          <w:tab w:val="right" w:pos="9360"/>
        </w:tabs>
        <w:spacing w:after="120" w:line="240" w:lineRule="auto"/>
        <w:rPr>
          <w:rFonts w:asciiTheme="minorHAnsi" w:eastAsia="Calibri" w:hAnsiTheme="minorHAnsi" w:cs="Arial"/>
          <w:i/>
          <w:iCs/>
          <w:sz w:val="24"/>
        </w:rPr>
      </w:pPr>
    </w:p>
    <w:p w14:paraId="0A660CE0" w14:textId="186F2119" w:rsidR="003A046F" w:rsidRPr="00DE4B3D" w:rsidRDefault="00DE4B3D" w:rsidP="00C95E9B">
      <w:pPr>
        <w:tabs>
          <w:tab w:val="right" w:pos="9360"/>
        </w:tabs>
        <w:spacing w:after="120" w:line="240" w:lineRule="auto"/>
        <w:rPr>
          <w:rFonts w:asciiTheme="minorHAnsi" w:eastAsia="Calibri" w:hAnsiTheme="minorHAnsi" w:cs="Arial"/>
          <w:i/>
          <w:iCs/>
          <w:sz w:val="24"/>
        </w:rPr>
      </w:pPr>
      <w:r w:rsidRPr="00DE4B3D">
        <w:rPr>
          <w:rFonts w:asciiTheme="minorHAnsi" w:eastAsia="Calibri" w:hAnsiTheme="minorHAnsi" w:cs="Arial"/>
          <w:i/>
          <w:iCs/>
          <w:sz w:val="24"/>
        </w:rPr>
        <w:t>Charm</w:t>
      </w:r>
      <w:r w:rsidR="00387BBF">
        <w:rPr>
          <w:rFonts w:asciiTheme="minorHAnsi" w:eastAsia="Calibri" w:hAnsiTheme="minorHAnsi" w:cs="Arial"/>
          <w:i/>
          <w:iCs/>
          <w:sz w:val="24"/>
        </w:rPr>
        <w:t>-</w:t>
      </w:r>
      <w:proofErr w:type="spellStart"/>
      <w:r w:rsidRPr="00DE4B3D">
        <w:rPr>
          <w:rFonts w:asciiTheme="minorHAnsi" w:eastAsia="Calibri" w:hAnsiTheme="minorHAnsi" w:cs="Arial"/>
          <w:i/>
          <w:iCs/>
          <w:sz w:val="24"/>
        </w:rPr>
        <w:t>tex</w:t>
      </w:r>
      <w:proofErr w:type="spellEnd"/>
      <w:r w:rsidR="00387BBF">
        <w:rPr>
          <w:rFonts w:asciiTheme="minorHAnsi" w:eastAsia="Calibri" w:hAnsiTheme="minorHAnsi" w:cs="Arial"/>
          <w:i/>
          <w:iCs/>
          <w:sz w:val="24"/>
        </w:rPr>
        <w:t>, Inc.</w:t>
      </w:r>
      <w:r w:rsidRPr="00DE4B3D">
        <w:rPr>
          <w:rFonts w:asciiTheme="minorHAnsi" w:eastAsia="Calibri" w:hAnsiTheme="minorHAnsi" w:cs="Arial"/>
          <w:i/>
          <w:iCs/>
          <w:sz w:val="24"/>
        </w:rPr>
        <w:t xml:space="preserve"> submitted pricing in SIGMA but did not submit a written proposal and </w:t>
      </w:r>
      <w:r w:rsidR="00387BBF">
        <w:rPr>
          <w:rFonts w:asciiTheme="minorHAnsi" w:eastAsia="Calibri" w:hAnsiTheme="minorHAnsi" w:cs="Arial"/>
          <w:i/>
          <w:iCs/>
          <w:sz w:val="24"/>
        </w:rPr>
        <w:t xml:space="preserve">is </w:t>
      </w:r>
      <w:r w:rsidRPr="00DE4B3D">
        <w:rPr>
          <w:rFonts w:asciiTheme="minorHAnsi" w:eastAsia="Calibri" w:hAnsiTheme="minorHAnsi" w:cs="Arial"/>
          <w:i/>
          <w:iCs/>
          <w:sz w:val="24"/>
        </w:rPr>
        <w:t xml:space="preserve">therefore deemed non-responsive. </w:t>
      </w:r>
      <w:r w:rsidR="003A046F" w:rsidRPr="00DE4B3D">
        <w:rPr>
          <w:rFonts w:asciiTheme="minorHAnsi" w:eastAsia="Calibri" w:hAnsiTheme="minorHAnsi" w:cs="Arial"/>
          <w:i/>
          <w:iCs/>
          <w:sz w:val="24"/>
        </w:rPr>
        <w:br w:type="page"/>
      </w:r>
    </w:p>
    <w:p w14:paraId="7C9DC1A7" w14:textId="29979334" w:rsidR="00211306" w:rsidRPr="005A6B84" w:rsidRDefault="00666F38" w:rsidP="00C95E9B">
      <w:pPr>
        <w:pBdr>
          <w:bottom w:val="single" w:sz="12" w:space="1" w:color="0067AC"/>
        </w:pBdr>
        <w:tabs>
          <w:tab w:val="right" w:pos="9360"/>
        </w:tabs>
        <w:spacing w:after="120" w:line="240" w:lineRule="auto"/>
        <w:rPr>
          <w:rFonts w:asciiTheme="majorHAnsi" w:eastAsia="Arial" w:hAnsiTheme="majorHAnsi"/>
          <w:b/>
          <w:caps/>
          <w:color w:val="auto"/>
          <w:spacing w:val="20"/>
          <w:sz w:val="40"/>
          <w:szCs w:val="40"/>
        </w:rPr>
      </w:pPr>
      <w:r w:rsidRPr="005A6B84">
        <w:rPr>
          <w:rFonts w:asciiTheme="majorHAnsi" w:eastAsia="Arial" w:hAnsiTheme="majorHAnsi"/>
          <w:b/>
          <w:caps/>
          <w:noProof/>
          <w:color w:val="auto"/>
          <w:spacing w:val="20"/>
          <w:sz w:val="40"/>
          <w:szCs w:val="40"/>
        </w:rPr>
        <w:lastRenderedPageBreak/>
        <w:t>E</w:t>
      </w:r>
      <w:r w:rsidR="00211306" w:rsidRPr="005A6B84">
        <w:rPr>
          <w:rFonts w:asciiTheme="majorHAnsi" w:eastAsia="Arial" w:hAnsiTheme="majorHAnsi"/>
          <w:b/>
          <w:caps/>
          <w:noProof/>
          <w:color w:val="auto"/>
          <w:spacing w:val="20"/>
          <w:sz w:val="40"/>
          <w:szCs w:val="40"/>
        </w:rPr>
        <w:t>valuation synopsis</w:t>
      </w:r>
    </w:p>
    <w:p w14:paraId="29C1090A" w14:textId="23254E55" w:rsidR="00D766A9" w:rsidRPr="005A6B84" w:rsidRDefault="00196EA9" w:rsidP="00C94A23">
      <w:pPr>
        <w:pStyle w:val="ListParagraph"/>
        <w:numPr>
          <w:ilvl w:val="0"/>
          <w:numId w:val="4"/>
        </w:numPr>
        <w:spacing w:after="120"/>
        <w:ind w:left="360"/>
        <w:contextualSpacing w:val="0"/>
        <w:rPr>
          <w:rFonts w:asciiTheme="minorHAnsi" w:eastAsia="Calibri" w:hAnsiTheme="minorHAnsi" w:cs="Arial"/>
          <w:b/>
          <w:sz w:val="24"/>
        </w:rPr>
      </w:pPr>
      <w:r w:rsidRPr="005A6B84">
        <w:rPr>
          <w:rFonts w:asciiTheme="minorHAnsi" w:eastAsia="Calibri" w:hAnsiTheme="minorHAnsi" w:cs="Arial"/>
          <w:b/>
          <w:sz w:val="24"/>
        </w:rPr>
        <w:t>Evaluation Process</w:t>
      </w:r>
    </w:p>
    <w:p w14:paraId="6D8494BB" w14:textId="7DE16F64" w:rsidR="00CF51A7" w:rsidRPr="005A6B84" w:rsidRDefault="00CF51A7" w:rsidP="000743F4">
      <w:pPr>
        <w:spacing w:after="120" w:line="240" w:lineRule="auto"/>
        <w:rPr>
          <w:rFonts w:asciiTheme="minorHAnsi" w:eastAsia="Calibri" w:hAnsiTheme="minorHAnsi" w:cs="Arial"/>
          <w:sz w:val="24"/>
        </w:rPr>
      </w:pPr>
      <w:r w:rsidRPr="005A6B84">
        <w:rPr>
          <w:rFonts w:asciiTheme="minorHAnsi" w:eastAsia="Calibri" w:hAnsiTheme="minorHAnsi" w:cs="Arial"/>
          <w:sz w:val="24"/>
        </w:rPr>
        <w:t xml:space="preserve">A Responsible Vendor is a vendor that demonstrates it </w:t>
      </w:r>
      <w:proofErr w:type="gramStart"/>
      <w:r w:rsidRPr="005A6B84">
        <w:rPr>
          <w:rFonts w:asciiTheme="minorHAnsi" w:eastAsia="Calibri" w:hAnsiTheme="minorHAnsi" w:cs="Arial"/>
          <w:sz w:val="24"/>
        </w:rPr>
        <w:t>has the ability to</w:t>
      </w:r>
      <w:proofErr w:type="gramEnd"/>
      <w:r w:rsidRPr="005A6B84">
        <w:rPr>
          <w:rFonts w:asciiTheme="minorHAnsi" w:eastAsia="Calibri" w:hAnsiTheme="minorHAnsi" w:cs="Arial"/>
          <w:sz w:val="24"/>
        </w:rPr>
        <w:t xml:space="preserve"> successfully perform the duties identified by the solicitation</w:t>
      </w:r>
      <w:r w:rsidR="00C640C5" w:rsidRPr="005A6B84">
        <w:rPr>
          <w:rFonts w:asciiTheme="minorHAnsi" w:eastAsia="Calibri" w:hAnsiTheme="minorHAnsi" w:cs="Arial"/>
          <w:sz w:val="24"/>
        </w:rPr>
        <w:t>.</w:t>
      </w:r>
      <w:r w:rsidR="004B575D" w:rsidRPr="005A6B84">
        <w:rPr>
          <w:rFonts w:asciiTheme="minorHAnsi" w:eastAsia="Calibri" w:hAnsiTheme="minorHAnsi" w:cs="Arial"/>
          <w:sz w:val="24"/>
        </w:rPr>
        <w:t xml:space="preserve"> </w:t>
      </w:r>
      <w:r w:rsidRPr="005A6B84">
        <w:rPr>
          <w:rFonts w:asciiTheme="minorHAnsi" w:eastAsia="Calibri" w:hAnsiTheme="minorHAnsi" w:cs="Arial"/>
          <w:sz w:val="24"/>
        </w:rPr>
        <w:t>A Responsive proposal is one that is submitted in accordance with the solicitation instructions and meets all mandatory requirements identified in the solicitation.</w:t>
      </w:r>
    </w:p>
    <w:p w14:paraId="328D219B" w14:textId="71433C1B" w:rsidR="00B262D4" w:rsidRPr="005A6B84" w:rsidRDefault="003F771F" w:rsidP="000743F4">
      <w:pPr>
        <w:spacing w:after="120" w:line="240" w:lineRule="auto"/>
        <w:rPr>
          <w:rFonts w:asciiTheme="minorHAnsi" w:eastAsia="Calibri" w:hAnsiTheme="minorHAnsi" w:cs="Arial"/>
          <w:b/>
          <w:bCs/>
          <w:sz w:val="24"/>
        </w:rPr>
      </w:pPr>
      <w:r w:rsidRPr="005A6B84">
        <w:rPr>
          <w:rFonts w:asciiTheme="minorHAnsi" w:eastAsia="Calibri" w:hAnsiTheme="minorHAnsi" w:cs="Arial"/>
          <w:b/>
          <w:bCs/>
          <w:sz w:val="24"/>
        </w:rPr>
        <w:t xml:space="preserve">Proposal </w:t>
      </w:r>
      <w:r w:rsidR="00B262D4" w:rsidRPr="005A6B84">
        <w:rPr>
          <w:rFonts w:asciiTheme="minorHAnsi" w:eastAsia="Calibri" w:hAnsiTheme="minorHAnsi" w:cs="Arial"/>
          <w:b/>
          <w:bCs/>
          <w:sz w:val="24"/>
        </w:rPr>
        <w:t>Instructions</w:t>
      </w:r>
      <w:r w:rsidR="002922BD" w:rsidRPr="005A6B84">
        <w:rPr>
          <w:rFonts w:asciiTheme="minorHAnsi" w:eastAsia="Calibri" w:hAnsiTheme="minorHAnsi" w:cs="Arial"/>
          <w:b/>
          <w:bCs/>
          <w:sz w:val="24"/>
        </w:rPr>
        <w:t>:</w:t>
      </w:r>
      <w:r w:rsidRPr="005A6B84">
        <w:rPr>
          <w:rFonts w:asciiTheme="minorHAnsi" w:eastAsia="Calibri" w:hAnsiTheme="minorHAnsi" w:cs="Arial"/>
          <w:b/>
          <w:bCs/>
          <w:sz w:val="24"/>
        </w:rPr>
        <w:t xml:space="preserve"> </w:t>
      </w:r>
      <w:r w:rsidR="00B262D4" w:rsidRPr="005A6B84">
        <w:rPr>
          <w:rFonts w:asciiTheme="minorHAnsi" w:eastAsia="Calibri" w:hAnsiTheme="minorHAnsi" w:cs="Arial"/>
          <w:b/>
          <w:bCs/>
          <w:sz w:val="24"/>
        </w:rPr>
        <w:t>Evaluation Process</w:t>
      </w:r>
    </w:p>
    <w:tbl>
      <w:tblPr>
        <w:tblStyle w:val="ListTable3"/>
        <w:tblW w:w="9648" w:type="dxa"/>
        <w:tblInd w:w="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1"/>
        <w:gridCol w:w="7748"/>
        <w:gridCol w:w="1339"/>
      </w:tblGrid>
      <w:tr w:rsidR="00AE1666" w:rsidRPr="00392CEC" w14:paraId="0F777678" w14:textId="77777777" w:rsidTr="000104B1">
        <w:trPr>
          <w:cnfStyle w:val="100000000000" w:firstRow="1" w:lastRow="0" w:firstColumn="0" w:lastColumn="0" w:oddVBand="0" w:evenVBand="0" w:oddHBand="0" w:evenHBand="0" w:firstRowFirstColumn="0" w:firstRowLastColumn="0" w:lastRowFirstColumn="0" w:lastRowLastColumn="0"/>
          <w:trHeight w:val="473"/>
          <w:tblHeader/>
        </w:trPr>
        <w:tc>
          <w:tcPr>
            <w:cnfStyle w:val="001000000100" w:firstRow="0" w:lastRow="0" w:firstColumn="1" w:lastColumn="0" w:oddVBand="0" w:evenVBand="0" w:oddHBand="0" w:evenHBand="0" w:firstRowFirstColumn="1" w:firstRowLastColumn="0" w:lastRowFirstColumn="0" w:lastRowLastColumn="0"/>
            <w:tcW w:w="561" w:type="dxa"/>
            <w:tcBorders>
              <w:bottom w:val="none" w:sz="0" w:space="0" w:color="auto"/>
              <w:right w:val="none" w:sz="0" w:space="0" w:color="auto"/>
            </w:tcBorders>
            <w:shd w:val="clear" w:color="auto" w:fill="0067AC"/>
          </w:tcPr>
          <w:p w14:paraId="1E6663D3" w14:textId="77777777" w:rsidR="00AE1666" w:rsidRPr="00392CEC" w:rsidRDefault="00AE1666" w:rsidP="000104B1">
            <w:pPr>
              <w:pStyle w:val="TableBody"/>
            </w:pPr>
          </w:p>
        </w:tc>
        <w:tc>
          <w:tcPr>
            <w:tcW w:w="7748" w:type="dxa"/>
            <w:shd w:val="clear" w:color="auto" w:fill="0067AC"/>
          </w:tcPr>
          <w:p w14:paraId="59105C89" w14:textId="77777777" w:rsidR="00AE1666" w:rsidRPr="00392CEC" w:rsidRDefault="00AE1666" w:rsidP="000104B1">
            <w:pPr>
              <w:pStyle w:val="TableBody"/>
              <w:cnfStyle w:val="100000000000" w:firstRow="1" w:lastRow="0" w:firstColumn="0" w:lastColumn="0" w:oddVBand="0" w:evenVBand="0" w:oddHBand="0" w:evenHBand="0" w:firstRowFirstColumn="0" w:firstRowLastColumn="0" w:lastRowFirstColumn="0" w:lastRowLastColumn="0"/>
              <w:rPr>
                <w:bCs w:val="0"/>
              </w:rPr>
            </w:pPr>
            <w:r w:rsidRPr="00392CEC">
              <w:rPr>
                <w:bCs w:val="0"/>
              </w:rPr>
              <w:t>Technical Evaluation Criteria</w:t>
            </w:r>
          </w:p>
        </w:tc>
        <w:tc>
          <w:tcPr>
            <w:tcW w:w="1339" w:type="dxa"/>
            <w:shd w:val="clear" w:color="auto" w:fill="0067AC"/>
          </w:tcPr>
          <w:p w14:paraId="63BAC72A" w14:textId="77777777" w:rsidR="00AE1666" w:rsidRPr="00392CEC" w:rsidRDefault="00AE1666" w:rsidP="000104B1">
            <w:pPr>
              <w:pStyle w:val="TableBody"/>
              <w:cnfStyle w:val="100000000000" w:firstRow="1" w:lastRow="0" w:firstColumn="0" w:lastColumn="0" w:oddVBand="0" w:evenVBand="0" w:oddHBand="0" w:evenHBand="0" w:firstRowFirstColumn="0" w:firstRowLastColumn="0" w:lastRowFirstColumn="0" w:lastRowLastColumn="0"/>
              <w:rPr>
                <w:bCs w:val="0"/>
              </w:rPr>
            </w:pPr>
            <w:r w:rsidRPr="00392CEC">
              <w:rPr>
                <w:bCs w:val="0"/>
              </w:rPr>
              <w:t>Weight</w:t>
            </w:r>
          </w:p>
        </w:tc>
      </w:tr>
      <w:tr w:rsidR="00AE1666" w:rsidRPr="00392CEC" w14:paraId="69FE2436" w14:textId="77777777" w:rsidTr="000104B1">
        <w:trPr>
          <w:cnfStyle w:val="000000100000" w:firstRow="0" w:lastRow="0" w:firstColumn="0" w:lastColumn="0" w:oddVBand="0" w:evenVBand="0" w:oddHBand="1" w:evenHBand="0" w:firstRowFirstColumn="0" w:firstRowLastColumn="0" w:lastRowFirstColumn="0" w:lastRowLastColumn="0"/>
          <w:trHeight w:val="188"/>
        </w:trPr>
        <w:tc>
          <w:tcPr>
            <w:cnfStyle w:val="001000000000" w:firstRow="0" w:lastRow="0" w:firstColumn="1" w:lastColumn="0" w:oddVBand="0" w:evenVBand="0" w:oddHBand="0" w:evenHBand="0" w:firstRowFirstColumn="0" w:firstRowLastColumn="0" w:lastRowFirstColumn="0" w:lastRowLastColumn="0"/>
            <w:tcW w:w="561" w:type="dxa"/>
            <w:tcBorders>
              <w:top w:val="none" w:sz="0" w:space="0" w:color="auto"/>
              <w:bottom w:val="none" w:sz="0" w:space="0" w:color="auto"/>
              <w:right w:val="none" w:sz="0" w:space="0" w:color="auto"/>
            </w:tcBorders>
            <w:vAlign w:val="bottom"/>
          </w:tcPr>
          <w:p w14:paraId="750895C2" w14:textId="77777777" w:rsidR="00AE1666" w:rsidRPr="00392CEC" w:rsidRDefault="00AE1666" w:rsidP="000104B1">
            <w:pPr>
              <w:pStyle w:val="TableBody"/>
            </w:pPr>
            <w:r w:rsidRPr="00392CEC">
              <w:t>1.</w:t>
            </w:r>
          </w:p>
        </w:tc>
        <w:tc>
          <w:tcPr>
            <w:tcW w:w="7748" w:type="dxa"/>
            <w:tcBorders>
              <w:top w:val="none" w:sz="0" w:space="0" w:color="auto"/>
              <w:bottom w:val="none" w:sz="0" w:space="0" w:color="auto"/>
            </w:tcBorders>
            <w:vAlign w:val="bottom"/>
          </w:tcPr>
          <w:p w14:paraId="65662E35" w14:textId="77777777" w:rsidR="00AE1666" w:rsidRPr="00392CEC" w:rsidRDefault="00AE1666" w:rsidP="000104B1">
            <w:pPr>
              <w:pStyle w:val="TableBody"/>
              <w:cnfStyle w:val="000000100000" w:firstRow="0" w:lastRow="0" w:firstColumn="0" w:lastColumn="0" w:oddVBand="0" w:evenVBand="0" w:oddHBand="1" w:evenHBand="0" w:firstRowFirstColumn="0" w:firstRowLastColumn="0" w:lastRowFirstColumn="0" w:lastRowLastColumn="0"/>
            </w:pPr>
            <w:r w:rsidRPr="00A5373F">
              <w:rPr>
                <w:rFonts w:asciiTheme="majorHAnsi" w:hAnsiTheme="majorHAnsi" w:cstheme="majorHAnsi"/>
                <w:szCs w:val="24"/>
              </w:rPr>
              <w:t>Schedule A, Statement of Work</w:t>
            </w:r>
            <w:r>
              <w:rPr>
                <w:rFonts w:asciiTheme="majorHAnsi" w:hAnsiTheme="majorHAnsi" w:cstheme="majorHAnsi"/>
                <w:szCs w:val="24"/>
              </w:rPr>
              <w:t xml:space="preserve">- Section 1 and Section 2 </w:t>
            </w:r>
          </w:p>
        </w:tc>
        <w:tc>
          <w:tcPr>
            <w:tcW w:w="1339" w:type="dxa"/>
            <w:tcBorders>
              <w:top w:val="none" w:sz="0" w:space="0" w:color="auto"/>
              <w:bottom w:val="none" w:sz="0" w:space="0" w:color="auto"/>
            </w:tcBorders>
          </w:tcPr>
          <w:p w14:paraId="1C07957A" w14:textId="77777777" w:rsidR="00AE1666" w:rsidRPr="00D86268" w:rsidRDefault="00AE1666" w:rsidP="000104B1">
            <w:pPr>
              <w:pStyle w:val="TableBody"/>
              <w:cnfStyle w:val="000000100000" w:firstRow="0" w:lastRow="0" w:firstColumn="0" w:lastColumn="0" w:oddVBand="0" w:evenVBand="0" w:oddHBand="1" w:evenHBand="0" w:firstRowFirstColumn="0" w:firstRowLastColumn="0" w:lastRowFirstColumn="0" w:lastRowLastColumn="0"/>
              <w:rPr>
                <w:color w:val="FF0000"/>
              </w:rPr>
            </w:pPr>
            <w:r w:rsidRPr="00B16665">
              <w:rPr>
                <w:rFonts w:asciiTheme="majorHAnsi" w:hAnsiTheme="majorHAnsi" w:cstheme="majorHAnsi"/>
                <w:szCs w:val="24"/>
              </w:rPr>
              <w:t>30</w:t>
            </w:r>
          </w:p>
        </w:tc>
      </w:tr>
      <w:tr w:rsidR="00AE1666" w:rsidRPr="00392CEC" w14:paraId="16132EC7" w14:textId="77777777" w:rsidTr="000104B1">
        <w:trPr>
          <w:trHeight w:val="161"/>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vAlign w:val="bottom"/>
          </w:tcPr>
          <w:p w14:paraId="55C022FA" w14:textId="77777777" w:rsidR="00AE1666" w:rsidRPr="00461DD3" w:rsidRDefault="00AE1666" w:rsidP="000104B1">
            <w:pPr>
              <w:pStyle w:val="TableBody"/>
            </w:pPr>
            <w:r w:rsidRPr="00461DD3">
              <w:t>2.</w:t>
            </w:r>
          </w:p>
        </w:tc>
        <w:tc>
          <w:tcPr>
            <w:tcW w:w="7748" w:type="dxa"/>
            <w:vAlign w:val="bottom"/>
          </w:tcPr>
          <w:p w14:paraId="470AB839" w14:textId="77777777" w:rsidR="00AE1666" w:rsidRPr="00392CEC" w:rsidRDefault="00AE1666" w:rsidP="000104B1">
            <w:pPr>
              <w:pStyle w:val="TableBody"/>
              <w:cnfStyle w:val="000000000000" w:firstRow="0" w:lastRow="0" w:firstColumn="0" w:lastColumn="0" w:oddVBand="0" w:evenVBand="0" w:oddHBand="0" w:evenHBand="0" w:firstRowFirstColumn="0" w:firstRowLastColumn="0" w:lastRowFirstColumn="0" w:lastRowLastColumn="0"/>
            </w:pPr>
            <w:r>
              <w:rPr>
                <w:rFonts w:asciiTheme="majorHAnsi" w:hAnsiTheme="majorHAnsi" w:cstheme="majorHAnsi"/>
                <w:szCs w:val="24"/>
              </w:rPr>
              <w:t>Schedule A, Statement of Work- Section 3, Section 4, Section 5</w:t>
            </w:r>
          </w:p>
        </w:tc>
        <w:tc>
          <w:tcPr>
            <w:tcW w:w="1339" w:type="dxa"/>
          </w:tcPr>
          <w:p w14:paraId="014A2FAA" w14:textId="77777777" w:rsidR="00AE1666" w:rsidRPr="00D86268" w:rsidRDefault="00AE1666" w:rsidP="000104B1">
            <w:pPr>
              <w:pStyle w:val="TableBody"/>
              <w:cnfStyle w:val="000000000000" w:firstRow="0" w:lastRow="0" w:firstColumn="0" w:lastColumn="0" w:oddVBand="0" w:evenVBand="0" w:oddHBand="0" w:evenHBand="0" w:firstRowFirstColumn="0" w:firstRowLastColumn="0" w:lastRowFirstColumn="0" w:lastRowLastColumn="0"/>
              <w:rPr>
                <w:color w:val="FF0000"/>
              </w:rPr>
            </w:pPr>
            <w:r w:rsidRPr="00B16665">
              <w:rPr>
                <w:rFonts w:asciiTheme="majorHAnsi" w:hAnsiTheme="majorHAnsi" w:cstheme="majorHAnsi"/>
                <w:szCs w:val="24"/>
              </w:rPr>
              <w:t>20</w:t>
            </w:r>
          </w:p>
        </w:tc>
      </w:tr>
      <w:tr w:rsidR="00AE1666" w:rsidRPr="00392CEC" w14:paraId="4139CCDC" w14:textId="77777777" w:rsidTr="000104B1">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561" w:type="dxa"/>
            <w:tcBorders>
              <w:top w:val="none" w:sz="0" w:space="0" w:color="auto"/>
              <w:bottom w:val="none" w:sz="0" w:space="0" w:color="auto"/>
              <w:right w:val="none" w:sz="0" w:space="0" w:color="auto"/>
            </w:tcBorders>
            <w:vAlign w:val="bottom"/>
          </w:tcPr>
          <w:p w14:paraId="78F64D9A" w14:textId="77777777" w:rsidR="00AE1666" w:rsidRPr="00461DD3" w:rsidRDefault="00AE1666" w:rsidP="000104B1">
            <w:pPr>
              <w:pStyle w:val="TableBody"/>
            </w:pPr>
            <w:r w:rsidRPr="00461DD3">
              <w:t>3.</w:t>
            </w:r>
          </w:p>
        </w:tc>
        <w:tc>
          <w:tcPr>
            <w:tcW w:w="7748" w:type="dxa"/>
            <w:tcBorders>
              <w:top w:val="none" w:sz="0" w:space="0" w:color="auto"/>
              <w:bottom w:val="none" w:sz="0" w:space="0" w:color="auto"/>
            </w:tcBorders>
            <w:vAlign w:val="bottom"/>
          </w:tcPr>
          <w:p w14:paraId="1C0BF2F6" w14:textId="77777777" w:rsidR="00AE1666" w:rsidRPr="00392CEC" w:rsidRDefault="00AE1666" w:rsidP="000104B1">
            <w:pPr>
              <w:pStyle w:val="TableBody"/>
              <w:cnfStyle w:val="000000100000" w:firstRow="0" w:lastRow="0" w:firstColumn="0" w:lastColumn="0" w:oddVBand="0" w:evenVBand="0" w:oddHBand="1" w:evenHBand="0" w:firstRowFirstColumn="0" w:firstRowLastColumn="0" w:lastRowFirstColumn="0" w:lastRowLastColumn="0"/>
            </w:pPr>
            <w:r>
              <w:rPr>
                <w:rFonts w:asciiTheme="majorHAnsi" w:hAnsiTheme="majorHAnsi" w:cstheme="majorHAnsi"/>
                <w:szCs w:val="24"/>
              </w:rPr>
              <w:t>Schedule A, Statement of Work- Section 6, Section 7, Section 8</w:t>
            </w:r>
          </w:p>
        </w:tc>
        <w:tc>
          <w:tcPr>
            <w:tcW w:w="1339" w:type="dxa"/>
            <w:tcBorders>
              <w:top w:val="none" w:sz="0" w:space="0" w:color="auto"/>
              <w:bottom w:val="none" w:sz="0" w:space="0" w:color="auto"/>
            </w:tcBorders>
          </w:tcPr>
          <w:p w14:paraId="117499B7" w14:textId="77777777" w:rsidR="00AE1666" w:rsidRPr="00D86268" w:rsidRDefault="00AE1666" w:rsidP="000104B1">
            <w:pPr>
              <w:pStyle w:val="TableBody"/>
              <w:cnfStyle w:val="000000100000" w:firstRow="0" w:lastRow="0" w:firstColumn="0" w:lastColumn="0" w:oddVBand="0" w:evenVBand="0" w:oddHBand="1" w:evenHBand="0" w:firstRowFirstColumn="0" w:firstRowLastColumn="0" w:lastRowFirstColumn="0" w:lastRowLastColumn="0"/>
              <w:rPr>
                <w:color w:val="FF0000"/>
              </w:rPr>
            </w:pPr>
            <w:r w:rsidRPr="00B16665">
              <w:rPr>
                <w:rFonts w:asciiTheme="majorHAnsi" w:hAnsiTheme="majorHAnsi" w:cstheme="majorHAnsi"/>
                <w:szCs w:val="24"/>
              </w:rPr>
              <w:t>20</w:t>
            </w:r>
          </w:p>
        </w:tc>
      </w:tr>
      <w:tr w:rsidR="00AE1666" w:rsidRPr="00392CEC" w14:paraId="6BCBFC6D" w14:textId="77777777" w:rsidTr="000104B1">
        <w:trPr>
          <w:trHeight w:val="152"/>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vAlign w:val="bottom"/>
          </w:tcPr>
          <w:p w14:paraId="6174E36B" w14:textId="77777777" w:rsidR="00AE1666" w:rsidRPr="00392CEC" w:rsidRDefault="00AE1666" w:rsidP="000104B1">
            <w:pPr>
              <w:pStyle w:val="TableBody"/>
            </w:pPr>
            <w:r w:rsidRPr="00392CEC">
              <w:t>4.</w:t>
            </w:r>
          </w:p>
        </w:tc>
        <w:tc>
          <w:tcPr>
            <w:tcW w:w="7748" w:type="dxa"/>
            <w:vAlign w:val="bottom"/>
          </w:tcPr>
          <w:p w14:paraId="5C45755B" w14:textId="77777777" w:rsidR="00AE1666" w:rsidRPr="00392CEC" w:rsidRDefault="00AE1666" w:rsidP="000104B1">
            <w:pPr>
              <w:pStyle w:val="TableBody"/>
              <w:cnfStyle w:val="000000000000" w:firstRow="0" w:lastRow="0" w:firstColumn="0" w:lastColumn="0" w:oddVBand="0" w:evenVBand="0" w:oddHBand="0" w:evenHBand="0" w:firstRowFirstColumn="0" w:firstRowLastColumn="0" w:lastRowFirstColumn="0" w:lastRowLastColumn="0"/>
            </w:pPr>
            <w:r>
              <w:rPr>
                <w:rFonts w:asciiTheme="majorHAnsi" w:hAnsiTheme="majorHAnsi" w:cstheme="majorHAnsi"/>
                <w:szCs w:val="24"/>
              </w:rPr>
              <w:t>Schedule A, Statement of Work- Section 9, Section 10, Section 11, Section 12</w:t>
            </w:r>
          </w:p>
        </w:tc>
        <w:tc>
          <w:tcPr>
            <w:tcW w:w="1339" w:type="dxa"/>
          </w:tcPr>
          <w:p w14:paraId="6FB41D11" w14:textId="77777777" w:rsidR="00AE1666" w:rsidRPr="00D86268" w:rsidRDefault="00AE1666" w:rsidP="000104B1">
            <w:pPr>
              <w:pStyle w:val="TableBody"/>
              <w:cnfStyle w:val="000000000000" w:firstRow="0" w:lastRow="0" w:firstColumn="0" w:lastColumn="0" w:oddVBand="0" w:evenVBand="0" w:oddHBand="0" w:evenHBand="0" w:firstRowFirstColumn="0" w:firstRowLastColumn="0" w:lastRowFirstColumn="0" w:lastRowLastColumn="0"/>
              <w:rPr>
                <w:color w:val="FF0000"/>
              </w:rPr>
            </w:pPr>
            <w:r w:rsidRPr="00B16665">
              <w:rPr>
                <w:rFonts w:asciiTheme="majorHAnsi" w:hAnsiTheme="majorHAnsi" w:cstheme="majorHAnsi"/>
                <w:szCs w:val="24"/>
              </w:rPr>
              <w:t>20</w:t>
            </w:r>
          </w:p>
        </w:tc>
      </w:tr>
      <w:tr w:rsidR="00AE1666" w:rsidRPr="00392CEC" w14:paraId="08D2AE50" w14:textId="77777777" w:rsidTr="00AE1666">
        <w:trPr>
          <w:cnfStyle w:val="000000100000" w:firstRow="0" w:lastRow="0" w:firstColumn="0" w:lastColumn="0" w:oddVBand="0" w:evenVBand="0" w:oddHBand="1" w:evenHBand="0" w:firstRowFirstColumn="0" w:firstRowLastColumn="0" w:lastRowFirstColumn="0" w:lastRowLastColumn="0"/>
          <w:trHeight w:val="152"/>
        </w:trPr>
        <w:tc>
          <w:tcPr>
            <w:cnfStyle w:val="001000000000" w:firstRow="0" w:lastRow="0" w:firstColumn="1" w:lastColumn="0" w:oddVBand="0" w:evenVBand="0" w:oddHBand="0" w:evenHBand="0" w:firstRowFirstColumn="0" w:firstRowLastColumn="0" w:lastRowFirstColumn="0" w:lastRowLastColumn="0"/>
            <w:tcW w:w="561" w:type="dxa"/>
            <w:tcBorders>
              <w:bottom w:val="single" w:sz="4" w:space="0" w:color="auto"/>
            </w:tcBorders>
            <w:vAlign w:val="bottom"/>
          </w:tcPr>
          <w:p w14:paraId="0B9FC721" w14:textId="77777777" w:rsidR="00AE1666" w:rsidRPr="00392CEC" w:rsidRDefault="00AE1666" w:rsidP="000104B1">
            <w:pPr>
              <w:pStyle w:val="TableBody"/>
            </w:pPr>
            <w:r>
              <w:t>5.</w:t>
            </w:r>
          </w:p>
        </w:tc>
        <w:tc>
          <w:tcPr>
            <w:tcW w:w="7748" w:type="dxa"/>
            <w:tcBorders>
              <w:bottom w:val="single" w:sz="4" w:space="0" w:color="auto"/>
            </w:tcBorders>
            <w:vAlign w:val="bottom"/>
          </w:tcPr>
          <w:p w14:paraId="0BA6F543" w14:textId="77777777" w:rsidR="00AE1666" w:rsidRPr="00392CEC" w:rsidRDefault="00AE1666" w:rsidP="000104B1">
            <w:pPr>
              <w:pStyle w:val="TableBody"/>
              <w:cnfStyle w:val="000000100000" w:firstRow="0" w:lastRow="0" w:firstColumn="0" w:lastColumn="0" w:oddVBand="0" w:evenVBand="0" w:oddHBand="1" w:evenHBand="0" w:firstRowFirstColumn="0" w:firstRowLastColumn="0" w:lastRowFirstColumn="0" w:lastRowLastColumn="0"/>
            </w:pPr>
            <w:r w:rsidRPr="00A5373F">
              <w:rPr>
                <w:rFonts w:asciiTheme="majorHAnsi" w:hAnsiTheme="majorHAnsi" w:cstheme="majorHAnsi"/>
                <w:szCs w:val="24"/>
              </w:rPr>
              <w:t>Vendor Questions Worksheet</w:t>
            </w:r>
          </w:p>
        </w:tc>
        <w:tc>
          <w:tcPr>
            <w:tcW w:w="1339" w:type="dxa"/>
            <w:tcBorders>
              <w:bottom w:val="single" w:sz="4" w:space="0" w:color="auto"/>
            </w:tcBorders>
          </w:tcPr>
          <w:p w14:paraId="1F1BCEA1" w14:textId="77777777" w:rsidR="00AE1666" w:rsidRPr="00D86268" w:rsidRDefault="00AE1666" w:rsidP="000104B1">
            <w:pPr>
              <w:pStyle w:val="TableBody"/>
              <w:cnfStyle w:val="000000100000" w:firstRow="0" w:lastRow="0" w:firstColumn="0" w:lastColumn="0" w:oddVBand="0" w:evenVBand="0" w:oddHBand="1" w:evenHBand="0" w:firstRowFirstColumn="0" w:firstRowLastColumn="0" w:lastRowFirstColumn="0" w:lastRowLastColumn="0"/>
              <w:rPr>
                <w:color w:val="FF0000"/>
              </w:rPr>
            </w:pPr>
            <w:r w:rsidRPr="00B16665">
              <w:rPr>
                <w:rFonts w:asciiTheme="majorHAnsi" w:hAnsiTheme="majorHAnsi" w:cstheme="majorHAnsi"/>
                <w:szCs w:val="24"/>
              </w:rPr>
              <w:t>10</w:t>
            </w:r>
          </w:p>
        </w:tc>
      </w:tr>
      <w:tr w:rsidR="00AE1666" w:rsidRPr="00392CEC" w14:paraId="79843DC0" w14:textId="77777777" w:rsidTr="00AE1666">
        <w:trPr>
          <w:trHeight w:val="188"/>
        </w:trPr>
        <w:tc>
          <w:tcPr>
            <w:cnfStyle w:val="001000000000" w:firstRow="0" w:lastRow="0" w:firstColumn="1" w:lastColumn="0" w:oddVBand="0" w:evenVBand="0" w:oddHBand="0" w:evenHBand="0" w:firstRowFirstColumn="0" w:firstRowLastColumn="0" w:lastRowFirstColumn="0" w:lastRowLastColumn="0"/>
            <w:tcW w:w="561" w:type="dxa"/>
            <w:tcBorders>
              <w:top w:val="single" w:sz="4" w:space="0" w:color="auto"/>
              <w:left w:val="single" w:sz="4" w:space="0" w:color="auto"/>
              <w:bottom w:val="single" w:sz="4" w:space="0" w:color="auto"/>
              <w:right w:val="single" w:sz="4" w:space="0" w:color="auto"/>
            </w:tcBorders>
            <w:vAlign w:val="bottom"/>
          </w:tcPr>
          <w:p w14:paraId="1575F2E8" w14:textId="77777777" w:rsidR="00AE1666" w:rsidRPr="00392CEC" w:rsidRDefault="00AE1666" w:rsidP="000104B1">
            <w:pPr>
              <w:pStyle w:val="TableBody"/>
            </w:pPr>
          </w:p>
        </w:tc>
        <w:tc>
          <w:tcPr>
            <w:tcW w:w="7748" w:type="dxa"/>
            <w:tcBorders>
              <w:top w:val="single" w:sz="4" w:space="0" w:color="auto"/>
              <w:left w:val="single" w:sz="4" w:space="0" w:color="auto"/>
              <w:bottom w:val="single" w:sz="4" w:space="0" w:color="auto"/>
              <w:right w:val="single" w:sz="4" w:space="0" w:color="auto"/>
            </w:tcBorders>
            <w:vAlign w:val="bottom"/>
          </w:tcPr>
          <w:p w14:paraId="68F45877" w14:textId="77777777" w:rsidR="00AE1666" w:rsidRPr="00461DD3" w:rsidRDefault="00AE1666" w:rsidP="000104B1">
            <w:pPr>
              <w:pStyle w:val="TableBody"/>
              <w:cnfStyle w:val="000000000000" w:firstRow="0" w:lastRow="0" w:firstColumn="0" w:lastColumn="0" w:oddVBand="0" w:evenVBand="0" w:oddHBand="0" w:evenHBand="0" w:firstRowFirstColumn="0" w:firstRowLastColumn="0" w:lastRowFirstColumn="0" w:lastRowLastColumn="0"/>
              <w:rPr>
                <w:b/>
                <w:bCs/>
              </w:rPr>
            </w:pPr>
            <w:r w:rsidRPr="00461DD3">
              <w:rPr>
                <w:b/>
                <w:bCs/>
              </w:rPr>
              <w:t>Total</w:t>
            </w:r>
          </w:p>
        </w:tc>
        <w:tc>
          <w:tcPr>
            <w:tcW w:w="1339" w:type="dxa"/>
            <w:tcBorders>
              <w:top w:val="single" w:sz="4" w:space="0" w:color="auto"/>
              <w:left w:val="single" w:sz="4" w:space="0" w:color="auto"/>
              <w:bottom w:val="single" w:sz="4" w:space="0" w:color="auto"/>
              <w:right w:val="single" w:sz="4" w:space="0" w:color="auto"/>
            </w:tcBorders>
          </w:tcPr>
          <w:p w14:paraId="00F2B130" w14:textId="77777777" w:rsidR="00AE1666" w:rsidRPr="00392CEC" w:rsidRDefault="00AE1666" w:rsidP="000104B1">
            <w:pPr>
              <w:pStyle w:val="TableBody"/>
              <w:cnfStyle w:val="000000000000" w:firstRow="0" w:lastRow="0" w:firstColumn="0" w:lastColumn="0" w:oddVBand="0" w:evenVBand="0" w:oddHBand="0" w:evenHBand="0" w:firstRowFirstColumn="0" w:firstRowLastColumn="0" w:lastRowFirstColumn="0" w:lastRowLastColumn="0"/>
            </w:pPr>
            <w:r w:rsidRPr="00392CEC">
              <w:t>100</w:t>
            </w:r>
          </w:p>
        </w:tc>
      </w:tr>
    </w:tbl>
    <w:p w14:paraId="6A5D2B21" w14:textId="77777777" w:rsidR="00AE1666" w:rsidRPr="00AE1666" w:rsidRDefault="00AE1666" w:rsidP="00AE1666">
      <w:pPr>
        <w:spacing w:before="120" w:after="120" w:line="240" w:lineRule="auto"/>
        <w:rPr>
          <w:rFonts w:ascii="Aptos" w:hAnsi="Aptos"/>
          <w:bCs/>
          <w:sz w:val="24"/>
        </w:rPr>
      </w:pPr>
      <w:r w:rsidRPr="00AE1666">
        <w:rPr>
          <w:rFonts w:ascii="Aptos" w:hAnsi="Aptos"/>
          <w:sz w:val="24"/>
        </w:rPr>
        <w:t>Proposals receiving 80 or more technical evaluation points will have pricing evaluated and considered for award.</w:t>
      </w:r>
    </w:p>
    <w:p w14:paraId="50D38D30" w14:textId="29E8F22D" w:rsidR="00B262D4" w:rsidRPr="005A6B84" w:rsidRDefault="00B262D4" w:rsidP="000743F4">
      <w:pPr>
        <w:spacing w:after="120" w:line="240" w:lineRule="auto"/>
        <w:rPr>
          <w:rFonts w:asciiTheme="minorHAnsi" w:eastAsia="Calibri" w:hAnsiTheme="minorHAnsi" w:cs="Arial"/>
          <w:sz w:val="24"/>
        </w:rPr>
      </w:pPr>
      <w:r w:rsidRPr="005A6B84">
        <w:rPr>
          <w:rFonts w:asciiTheme="minorHAnsi" w:eastAsia="Calibri" w:hAnsiTheme="minorHAnsi" w:cs="Arial"/>
          <w:sz w:val="24"/>
        </w:rPr>
        <w:t>The full evaluation process is stated in the RFP Proposal Instructions.</w:t>
      </w:r>
    </w:p>
    <w:p w14:paraId="5EDC3DFB" w14:textId="242FD129" w:rsidR="00094CD6" w:rsidRPr="005A6B84" w:rsidRDefault="00094CD6" w:rsidP="00C94A23">
      <w:pPr>
        <w:pStyle w:val="ListParagraph"/>
        <w:numPr>
          <w:ilvl w:val="0"/>
          <w:numId w:val="4"/>
        </w:numPr>
        <w:spacing w:after="120"/>
        <w:ind w:left="360"/>
        <w:contextualSpacing w:val="0"/>
        <w:rPr>
          <w:rFonts w:asciiTheme="minorHAnsi" w:eastAsia="Calibri" w:hAnsiTheme="minorHAnsi" w:cs="Arial"/>
          <w:b/>
          <w:sz w:val="24"/>
        </w:rPr>
      </w:pPr>
      <w:r w:rsidRPr="005A6B84">
        <w:rPr>
          <w:rFonts w:asciiTheme="minorHAnsi" w:eastAsia="Calibri" w:hAnsiTheme="minorHAnsi" w:cs="Arial"/>
          <w:b/>
          <w:sz w:val="24"/>
        </w:rPr>
        <w:t xml:space="preserve">Evaluation </w:t>
      </w:r>
      <w:r w:rsidR="00196EA9" w:rsidRPr="005A6B84">
        <w:rPr>
          <w:rFonts w:asciiTheme="minorHAnsi" w:eastAsia="Calibri" w:hAnsiTheme="minorHAnsi" w:cs="Arial"/>
          <w:b/>
          <w:sz w:val="24"/>
        </w:rPr>
        <w:t>Method</w:t>
      </w:r>
    </w:p>
    <w:p w14:paraId="77E1FFC6" w14:textId="51785188" w:rsidR="00B14220" w:rsidRPr="005A6B84" w:rsidRDefault="00C21DEA" w:rsidP="000743F4">
      <w:pPr>
        <w:spacing w:after="120" w:line="240" w:lineRule="auto"/>
        <w:rPr>
          <w:rFonts w:asciiTheme="minorHAnsi" w:eastAsia="Calibri" w:hAnsiTheme="minorHAnsi" w:cs="Arial"/>
          <w:sz w:val="24"/>
        </w:rPr>
      </w:pPr>
      <w:r w:rsidRPr="005A6B84">
        <w:rPr>
          <w:rFonts w:asciiTheme="minorHAnsi" w:eastAsia="Calibri" w:hAnsiTheme="minorHAnsi" w:cs="Arial"/>
          <w:sz w:val="24"/>
        </w:rPr>
        <w:t xml:space="preserve">Responses to this solicitation were reviewed </w:t>
      </w:r>
      <w:r w:rsidRPr="00AE1666">
        <w:rPr>
          <w:rFonts w:asciiTheme="minorHAnsi" w:eastAsia="Calibri" w:hAnsiTheme="minorHAnsi" w:cs="Arial"/>
          <w:sz w:val="24"/>
        </w:rPr>
        <w:t xml:space="preserve">by </w:t>
      </w:r>
      <w:r w:rsidR="00AE1666" w:rsidRPr="00AE1666">
        <w:rPr>
          <w:rFonts w:asciiTheme="minorHAnsi" w:eastAsia="Calibri" w:hAnsiTheme="minorHAnsi" w:cs="Arial"/>
          <w:iCs/>
          <w:sz w:val="24"/>
        </w:rPr>
        <w:t>Joint Evaluation Committee</w:t>
      </w:r>
      <w:r w:rsidRPr="00AE1666">
        <w:rPr>
          <w:rFonts w:asciiTheme="minorHAnsi" w:eastAsia="Calibri" w:hAnsiTheme="minorHAnsi" w:cs="Arial"/>
          <w:i/>
          <w:sz w:val="24"/>
        </w:rPr>
        <w:t xml:space="preserve">, </w:t>
      </w:r>
      <w:r w:rsidRPr="00AE1666">
        <w:rPr>
          <w:rFonts w:asciiTheme="minorHAnsi" w:eastAsia="Calibri" w:hAnsiTheme="minorHAnsi" w:cs="Arial"/>
          <w:sz w:val="24"/>
        </w:rPr>
        <w:t>which</w:t>
      </w:r>
      <w:r w:rsidRPr="005A6B84">
        <w:rPr>
          <w:rFonts w:asciiTheme="minorHAnsi" w:eastAsia="Calibri" w:hAnsiTheme="minorHAnsi" w:cs="Arial"/>
          <w:sz w:val="24"/>
        </w:rPr>
        <w:t xml:space="preserve"> consisted of the following individuals: </w:t>
      </w:r>
    </w:p>
    <w:tbl>
      <w:tblPr>
        <w:tblStyle w:val="ListTable3-Accent1"/>
        <w:tblW w:w="10080" w:type="dxa"/>
        <w:tblBorders>
          <w:top w:val="single" w:sz="4" w:space="0" w:color="0067AC"/>
          <w:left w:val="single" w:sz="4" w:space="0" w:color="0067AC"/>
          <w:bottom w:val="single" w:sz="4" w:space="0" w:color="0067AC"/>
          <w:right w:val="single" w:sz="4" w:space="0" w:color="0067AC"/>
          <w:insideH w:val="single" w:sz="4" w:space="0" w:color="0067AC"/>
          <w:insideV w:val="single" w:sz="4" w:space="0" w:color="0067AC"/>
        </w:tblBorders>
        <w:shd w:val="clear" w:color="auto" w:fill="0067AC"/>
        <w:tblLook w:val="04A0" w:firstRow="1" w:lastRow="0" w:firstColumn="1" w:lastColumn="0" w:noHBand="0" w:noVBand="1"/>
      </w:tblPr>
      <w:tblGrid>
        <w:gridCol w:w="5040"/>
        <w:gridCol w:w="5040"/>
      </w:tblGrid>
      <w:tr w:rsidR="00C21DEA" w:rsidRPr="005A6B84" w14:paraId="326704C7" w14:textId="77777777" w:rsidTr="000310A5">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040" w:type="dxa"/>
            <w:tcBorders>
              <w:bottom w:val="none" w:sz="0" w:space="0" w:color="auto"/>
              <w:right w:val="none" w:sz="0" w:space="0" w:color="auto"/>
            </w:tcBorders>
            <w:shd w:val="clear" w:color="auto" w:fill="0067AC"/>
          </w:tcPr>
          <w:p w14:paraId="13D589DC" w14:textId="77777777" w:rsidR="00C21DEA" w:rsidRPr="005A6B84" w:rsidRDefault="00C21DEA" w:rsidP="00E862AC">
            <w:pPr>
              <w:spacing w:after="120"/>
              <w:rPr>
                <w:rFonts w:asciiTheme="minorHAnsi" w:eastAsia="Calibri" w:hAnsiTheme="minorHAnsi" w:cs="Arial"/>
                <w:b w:val="0"/>
                <w:sz w:val="24"/>
                <w:highlight w:val="green"/>
              </w:rPr>
            </w:pPr>
            <w:r w:rsidRPr="005A6B84">
              <w:rPr>
                <w:rFonts w:asciiTheme="minorHAnsi" w:eastAsia="Calibri" w:hAnsiTheme="minorHAnsi" w:cs="Arial"/>
                <w:sz w:val="24"/>
              </w:rPr>
              <w:t>Voting</w:t>
            </w:r>
          </w:p>
        </w:tc>
        <w:tc>
          <w:tcPr>
            <w:tcW w:w="5040" w:type="dxa"/>
            <w:shd w:val="clear" w:color="auto" w:fill="0067AC"/>
          </w:tcPr>
          <w:p w14:paraId="021673D9" w14:textId="77777777" w:rsidR="00C21DEA" w:rsidRPr="005A6B84" w:rsidRDefault="00C21DEA" w:rsidP="00E862AC">
            <w:pPr>
              <w:spacing w:after="12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sz w:val="24"/>
                <w:highlight w:val="green"/>
              </w:rPr>
            </w:pPr>
            <w:r w:rsidRPr="005A6B84">
              <w:rPr>
                <w:rFonts w:asciiTheme="minorHAnsi" w:eastAsia="Calibri" w:hAnsiTheme="minorHAnsi" w:cs="Arial"/>
                <w:sz w:val="24"/>
              </w:rPr>
              <w:t>Advisory</w:t>
            </w:r>
          </w:p>
        </w:tc>
      </w:tr>
      <w:tr w:rsidR="00C21DEA" w:rsidRPr="005A6B84" w14:paraId="5A93978F" w14:textId="77777777" w:rsidTr="000310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Borders>
              <w:top w:val="none" w:sz="0" w:space="0" w:color="auto"/>
              <w:bottom w:val="none" w:sz="0" w:space="0" w:color="auto"/>
              <w:right w:val="none" w:sz="0" w:space="0" w:color="auto"/>
            </w:tcBorders>
            <w:shd w:val="clear" w:color="auto" w:fill="auto"/>
          </w:tcPr>
          <w:p w14:paraId="12B5EBA5" w14:textId="77777777" w:rsidR="000310A5" w:rsidRPr="00AE1666" w:rsidRDefault="000310A5" w:rsidP="002B5B9E">
            <w:pPr>
              <w:rPr>
                <w:rFonts w:asciiTheme="minorHAnsi" w:eastAsia="Calibri" w:hAnsiTheme="minorHAnsi" w:cs="Arial"/>
                <w:b w:val="0"/>
                <w:bCs w:val="0"/>
                <w:sz w:val="24"/>
              </w:rPr>
            </w:pPr>
            <w:r w:rsidRPr="00AE1666">
              <w:rPr>
                <w:rFonts w:asciiTheme="minorHAnsi" w:eastAsia="Calibri" w:hAnsiTheme="minorHAnsi" w:cs="Arial"/>
                <w:b w:val="0"/>
                <w:bCs w:val="0"/>
                <w:sz w:val="24"/>
              </w:rPr>
              <w:t>Brian Rowell, MSI Factory Supervisor</w:t>
            </w:r>
          </w:p>
          <w:p w14:paraId="6C359DEC" w14:textId="312BFA35" w:rsidR="000310A5" w:rsidRPr="00AE1666" w:rsidRDefault="000310A5" w:rsidP="002B5B9E">
            <w:pPr>
              <w:rPr>
                <w:rFonts w:asciiTheme="minorHAnsi" w:eastAsia="Calibri" w:hAnsiTheme="minorHAnsi" w:cs="Arial"/>
                <w:b w:val="0"/>
                <w:bCs w:val="0"/>
                <w:sz w:val="24"/>
              </w:rPr>
            </w:pPr>
            <w:r w:rsidRPr="00AE1666">
              <w:rPr>
                <w:rFonts w:asciiTheme="minorHAnsi" w:eastAsia="Calibri" w:hAnsiTheme="minorHAnsi" w:cs="Arial"/>
                <w:b w:val="0"/>
                <w:bCs w:val="0"/>
                <w:sz w:val="24"/>
              </w:rPr>
              <w:t>MDOC</w:t>
            </w:r>
          </w:p>
        </w:tc>
        <w:tc>
          <w:tcPr>
            <w:tcW w:w="5040" w:type="dxa"/>
            <w:tcBorders>
              <w:top w:val="none" w:sz="0" w:space="0" w:color="auto"/>
              <w:bottom w:val="none" w:sz="0" w:space="0" w:color="auto"/>
            </w:tcBorders>
          </w:tcPr>
          <w:p w14:paraId="43BF2312" w14:textId="77777777" w:rsidR="000310A5" w:rsidRDefault="000310A5" w:rsidP="00515602">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Chris Hopcraft, Buyer</w:t>
            </w:r>
          </w:p>
          <w:p w14:paraId="52D1ED90" w14:textId="36FEC2A7" w:rsidR="000310A5" w:rsidRPr="005A6B84" w:rsidRDefault="000310A5" w:rsidP="00515602">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MDOC</w:t>
            </w:r>
          </w:p>
        </w:tc>
      </w:tr>
      <w:tr w:rsidR="00C21DEA" w:rsidRPr="005A6B84" w14:paraId="422DF49F" w14:textId="77777777" w:rsidTr="000310A5">
        <w:tc>
          <w:tcPr>
            <w:cnfStyle w:val="001000000000" w:firstRow="0" w:lastRow="0" w:firstColumn="1" w:lastColumn="0" w:oddVBand="0" w:evenVBand="0" w:oddHBand="0" w:evenHBand="0" w:firstRowFirstColumn="0" w:firstRowLastColumn="0" w:lastRowFirstColumn="0" w:lastRowLastColumn="0"/>
            <w:tcW w:w="5040" w:type="dxa"/>
            <w:tcBorders>
              <w:right w:val="none" w:sz="0" w:space="0" w:color="auto"/>
            </w:tcBorders>
            <w:shd w:val="clear" w:color="auto" w:fill="auto"/>
          </w:tcPr>
          <w:p w14:paraId="4A213112" w14:textId="7C36E209" w:rsidR="000310A5" w:rsidRPr="00AE1666" w:rsidRDefault="000310A5" w:rsidP="00515602">
            <w:pPr>
              <w:rPr>
                <w:rFonts w:asciiTheme="minorHAnsi" w:eastAsia="Calibri" w:hAnsiTheme="minorHAnsi" w:cs="Arial"/>
                <w:b w:val="0"/>
                <w:bCs w:val="0"/>
                <w:sz w:val="24"/>
              </w:rPr>
            </w:pPr>
            <w:proofErr w:type="spellStart"/>
            <w:r w:rsidRPr="00AE1666">
              <w:rPr>
                <w:rFonts w:asciiTheme="minorHAnsi" w:eastAsia="Calibri" w:hAnsiTheme="minorHAnsi" w:cs="Arial"/>
                <w:b w:val="0"/>
                <w:bCs w:val="0"/>
                <w:sz w:val="24"/>
              </w:rPr>
              <w:t>Em</w:t>
            </w:r>
            <w:r w:rsidR="00652469">
              <w:rPr>
                <w:rFonts w:asciiTheme="minorHAnsi" w:eastAsia="Calibri" w:hAnsiTheme="minorHAnsi" w:cs="Arial"/>
                <w:b w:val="0"/>
                <w:bCs w:val="0"/>
                <w:sz w:val="24"/>
              </w:rPr>
              <w:t>i</w:t>
            </w:r>
            <w:r w:rsidRPr="00AE1666">
              <w:rPr>
                <w:rFonts w:asciiTheme="minorHAnsi" w:eastAsia="Calibri" w:hAnsiTheme="minorHAnsi" w:cs="Arial"/>
                <w:b w:val="0"/>
                <w:bCs w:val="0"/>
                <w:sz w:val="24"/>
              </w:rPr>
              <w:t>leigh</w:t>
            </w:r>
            <w:proofErr w:type="spellEnd"/>
            <w:r w:rsidRPr="00AE1666">
              <w:rPr>
                <w:rFonts w:asciiTheme="minorHAnsi" w:eastAsia="Calibri" w:hAnsiTheme="minorHAnsi" w:cs="Arial"/>
                <w:b w:val="0"/>
                <w:bCs w:val="0"/>
                <w:sz w:val="24"/>
              </w:rPr>
              <w:t xml:space="preserve"> Neve, MSI Factory Supervisor</w:t>
            </w:r>
          </w:p>
          <w:p w14:paraId="4DC70B8D" w14:textId="6BDDD0C9" w:rsidR="00C21DEA" w:rsidRPr="00AE1666" w:rsidRDefault="000310A5" w:rsidP="00515602">
            <w:pPr>
              <w:spacing w:after="120"/>
              <w:rPr>
                <w:rFonts w:asciiTheme="minorHAnsi" w:eastAsia="Calibri" w:hAnsiTheme="minorHAnsi" w:cs="Arial"/>
                <w:b w:val="0"/>
                <w:bCs w:val="0"/>
                <w:sz w:val="24"/>
              </w:rPr>
            </w:pPr>
            <w:r w:rsidRPr="00AE1666">
              <w:rPr>
                <w:rFonts w:asciiTheme="minorHAnsi" w:eastAsia="Calibri" w:hAnsiTheme="minorHAnsi" w:cs="Arial"/>
                <w:b w:val="0"/>
                <w:bCs w:val="0"/>
                <w:sz w:val="24"/>
              </w:rPr>
              <w:t>MDOC</w:t>
            </w:r>
          </w:p>
        </w:tc>
        <w:tc>
          <w:tcPr>
            <w:tcW w:w="5040" w:type="dxa"/>
          </w:tcPr>
          <w:p w14:paraId="5826E7A8" w14:textId="77777777" w:rsidR="00C21DEA" w:rsidRDefault="00AE1666" w:rsidP="00321BB1">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Valarie Wireman, MSI Factory Supervisor</w:t>
            </w:r>
          </w:p>
          <w:p w14:paraId="3A1E9459" w14:textId="56927ED1" w:rsidR="00AE1666" w:rsidRPr="005A6B84" w:rsidRDefault="00AE1666" w:rsidP="00321BB1">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MDOC</w:t>
            </w:r>
          </w:p>
        </w:tc>
      </w:tr>
      <w:tr w:rsidR="000310A5" w:rsidRPr="005A6B84" w14:paraId="18B9DCC2" w14:textId="77777777" w:rsidTr="000310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Pr>
          <w:p w14:paraId="6BF69B42" w14:textId="77777777" w:rsidR="000310A5" w:rsidRPr="00AE1666" w:rsidRDefault="000310A5" w:rsidP="000310A5">
            <w:pPr>
              <w:rPr>
                <w:rFonts w:asciiTheme="minorHAnsi" w:eastAsia="Calibri" w:hAnsiTheme="minorHAnsi" w:cs="Arial"/>
                <w:b w:val="0"/>
                <w:bCs w:val="0"/>
                <w:sz w:val="24"/>
              </w:rPr>
            </w:pPr>
            <w:r w:rsidRPr="00AE1666">
              <w:rPr>
                <w:rFonts w:asciiTheme="minorHAnsi" w:eastAsia="Calibri" w:hAnsiTheme="minorHAnsi" w:cs="Arial"/>
                <w:b w:val="0"/>
                <w:bCs w:val="0"/>
                <w:sz w:val="24"/>
              </w:rPr>
              <w:t>Pennie Clymer, MSI Factory Supervisor</w:t>
            </w:r>
          </w:p>
          <w:p w14:paraId="18505CE8" w14:textId="6EAF25B0" w:rsidR="000310A5" w:rsidRPr="00AE1666" w:rsidRDefault="000310A5" w:rsidP="000310A5">
            <w:pPr>
              <w:rPr>
                <w:rFonts w:asciiTheme="minorHAnsi" w:eastAsia="Calibri" w:hAnsiTheme="minorHAnsi" w:cs="Arial"/>
                <w:b w:val="0"/>
                <w:bCs w:val="0"/>
                <w:sz w:val="24"/>
                <w:highlight w:val="green"/>
              </w:rPr>
            </w:pPr>
            <w:r w:rsidRPr="00AE1666">
              <w:rPr>
                <w:rFonts w:asciiTheme="minorHAnsi" w:eastAsia="Calibri" w:hAnsiTheme="minorHAnsi" w:cs="Arial"/>
                <w:b w:val="0"/>
                <w:bCs w:val="0"/>
                <w:sz w:val="24"/>
              </w:rPr>
              <w:t>MDOC</w:t>
            </w:r>
          </w:p>
        </w:tc>
        <w:tc>
          <w:tcPr>
            <w:tcW w:w="5040" w:type="dxa"/>
          </w:tcPr>
          <w:p w14:paraId="2C6049D5" w14:textId="77777777" w:rsidR="000310A5" w:rsidRDefault="00AE1666" w:rsidP="00515602">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sidRPr="00AE1666">
              <w:rPr>
                <w:rFonts w:asciiTheme="minorHAnsi" w:eastAsia="Calibri" w:hAnsiTheme="minorHAnsi" w:cs="Arial"/>
                <w:sz w:val="24"/>
              </w:rPr>
              <w:t>Wayne Devenbaugh, MSI Supervisor</w:t>
            </w:r>
          </w:p>
          <w:p w14:paraId="5E08F55D" w14:textId="3F3539F5" w:rsidR="00AE1666" w:rsidRPr="00AE1666" w:rsidRDefault="00AE1666" w:rsidP="00515602">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MDOC</w:t>
            </w:r>
          </w:p>
        </w:tc>
      </w:tr>
      <w:tr w:rsidR="000310A5" w:rsidRPr="005A6B84" w14:paraId="7B9B0A3A" w14:textId="77777777" w:rsidTr="000310A5">
        <w:tc>
          <w:tcPr>
            <w:cnfStyle w:val="001000000000" w:firstRow="0" w:lastRow="0" w:firstColumn="1" w:lastColumn="0" w:oddVBand="0" w:evenVBand="0" w:oddHBand="0" w:evenHBand="0" w:firstRowFirstColumn="0" w:firstRowLastColumn="0" w:lastRowFirstColumn="0" w:lastRowLastColumn="0"/>
            <w:tcW w:w="5040" w:type="dxa"/>
          </w:tcPr>
          <w:p w14:paraId="7964FBC2" w14:textId="77777777" w:rsidR="000310A5" w:rsidRPr="00AE1666" w:rsidRDefault="000310A5" w:rsidP="00515602">
            <w:pPr>
              <w:rPr>
                <w:rFonts w:asciiTheme="minorHAnsi" w:eastAsia="Calibri" w:hAnsiTheme="minorHAnsi" w:cs="Arial"/>
                <w:b w:val="0"/>
                <w:bCs w:val="0"/>
                <w:sz w:val="24"/>
              </w:rPr>
            </w:pPr>
            <w:r w:rsidRPr="00AE1666">
              <w:rPr>
                <w:rFonts w:asciiTheme="minorHAnsi" w:eastAsia="Calibri" w:hAnsiTheme="minorHAnsi" w:cs="Arial"/>
                <w:b w:val="0"/>
                <w:bCs w:val="0"/>
                <w:sz w:val="24"/>
              </w:rPr>
              <w:t>Lisa Schaible, Contract Monitor</w:t>
            </w:r>
          </w:p>
          <w:p w14:paraId="181F01CC" w14:textId="439814F8" w:rsidR="000310A5" w:rsidRPr="00AE1666" w:rsidRDefault="000310A5" w:rsidP="00515602">
            <w:pPr>
              <w:rPr>
                <w:rFonts w:asciiTheme="minorHAnsi" w:eastAsia="Calibri" w:hAnsiTheme="minorHAnsi" w:cs="Arial"/>
                <w:b w:val="0"/>
                <w:bCs w:val="0"/>
                <w:sz w:val="24"/>
              </w:rPr>
            </w:pPr>
            <w:r w:rsidRPr="00AE1666">
              <w:rPr>
                <w:rFonts w:asciiTheme="minorHAnsi" w:eastAsia="Calibri" w:hAnsiTheme="minorHAnsi" w:cs="Arial"/>
                <w:b w:val="0"/>
                <w:bCs w:val="0"/>
                <w:sz w:val="24"/>
              </w:rPr>
              <w:t>MDOC</w:t>
            </w:r>
          </w:p>
        </w:tc>
        <w:tc>
          <w:tcPr>
            <w:tcW w:w="5040" w:type="dxa"/>
          </w:tcPr>
          <w:p w14:paraId="4B2818BC" w14:textId="77777777" w:rsidR="000310A5" w:rsidRDefault="00AE1666" w:rsidP="00515602">
            <w:pP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 w:val="24"/>
              </w:rPr>
            </w:pPr>
            <w:r w:rsidRPr="00AE1666">
              <w:rPr>
                <w:rFonts w:asciiTheme="minorHAnsi" w:eastAsia="Calibri" w:hAnsiTheme="minorHAnsi" w:cs="Arial"/>
                <w:sz w:val="24"/>
              </w:rPr>
              <w:t>Ed Freeman, Contract Manager</w:t>
            </w:r>
          </w:p>
          <w:p w14:paraId="7894B2C4" w14:textId="28338B19" w:rsidR="00AE1666" w:rsidRPr="00AE1666" w:rsidRDefault="00AE1666" w:rsidP="00515602">
            <w:pP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MDOC</w:t>
            </w:r>
          </w:p>
        </w:tc>
      </w:tr>
      <w:tr w:rsidR="000310A5" w:rsidRPr="005A6B84" w14:paraId="733010AB" w14:textId="77777777" w:rsidTr="000310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Pr>
          <w:p w14:paraId="6970363B" w14:textId="77777777" w:rsidR="000310A5" w:rsidRPr="00AE1666" w:rsidRDefault="000310A5" w:rsidP="00515602">
            <w:pPr>
              <w:rPr>
                <w:rFonts w:asciiTheme="minorHAnsi" w:eastAsia="Calibri" w:hAnsiTheme="minorHAnsi" w:cs="Arial"/>
                <w:b w:val="0"/>
                <w:bCs w:val="0"/>
                <w:sz w:val="24"/>
              </w:rPr>
            </w:pPr>
            <w:r w:rsidRPr="00AE1666">
              <w:rPr>
                <w:rFonts w:asciiTheme="minorHAnsi" w:eastAsia="Calibri" w:hAnsiTheme="minorHAnsi" w:cs="Arial"/>
                <w:b w:val="0"/>
                <w:bCs w:val="0"/>
                <w:sz w:val="24"/>
              </w:rPr>
              <w:t>Marta Moore, Buyer</w:t>
            </w:r>
          </w:p>
          <w:p w14:paraId="1E150E5A" w14:textId="0A82946A" w:rsidR="000310A5" w:rsidRPr="00AE1666" w:rsidRDefault="000310A5" w:rsidP="00515602">
            <w:pPr>
              <w:rPr>
                <w:rFonts w:asciiTheme="minorHAnsi" w:eastAsia="Calibri" w:hAnsiTheme="minorHAnsi" w:cs="Arial"/>
                <w:b w:val="0"/>
                <w:bCs w:val="0"/>
                <w:sz w:val="24"/>
              </w:rPr>
            </w:pPr>
            <w:r w:rsidRPr="00AE1666">
              <w:rPr>
                <w:rFonts w:asciiTheme="minorHAnsi" w:eastAsia="Calibri" w:hAnsiTheme="minorHAnsi" w:cs="Arial"/>
                <w:b w:val="0"/>
                <w:bCs w:val="0"/>
                <w:sz w:val="24"/>
              </w:rPr>
              <w:t>MDOC</w:t>
            </w:r>
          </w:p>
        </w:tc>
        <w:tc>
          <w:tcPr>
            <w:tcW w:w="5040" w:type="dxa"/>
          </w:tcPr>
          <w:p w14:paraId="35A5C689" w14:textId="77777777" w:rsidR="000310A5" w:rsidRDefault="00AE1666" w:rsidP="00515602">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sidRPr="00AE1666">
              <w:rPr>
                <w:rFonts w:asciiTheme="minorHAnsi" w:eastAsia="Calibri" w:hAnsiTheme="minorHAnsi" w:cs="Arial"/>
                <w:sz w:val="24"/>
              </w:rPr>
              <w:t>Jessica Savoie, Assistant Business Manager</w:t>
            </w:r>
          </w:p>
          <w:p w14:paraId="28D44A38" w14:textId="5F0020B5" w:rsidR="00AE1666" w:rsidRPr="00AE1666" w:rsidRDefault="00AE1666" w:rsidP="00515602">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MDOC</w:t>
            </w:r>
          </w:p>
        </w:tc>
      </w:tr>
      <w:tr w:rsidR="00AE1666" w:rsidRPr="005A6B84" w14:paraId="28D58D92" w14:textId="77777777" w:rsidTr="000310A5">
        <w:tc>
          <w:tcPr>
            <w:cnfStyle w:val="001000000000" w:firstRow="0" w:lastRow="0" w:firstColumn="1" w:lastColumn="0" w:oddVBand="0" w:evenVBand="0" w:oddHBand="0" w:evenHBand="0" w:firstRowFirstColumn="0" w:firstRowLastColumn="0" w:lastRowFirstColumn="0" w:lastRowLastColumn="0"/>
            <w:tcW w:w="5040" w:type="dxa"/>
          </w:tcPr>
          <w:p w14:paraId="224EA520" w14:textId="77777777" w:rsidR="00AE1666" w:rsidRPr="00AE1666" w:rsidRDefault="00AE1666" w:rsidP="00515602">
            <w:pPr>
              <w:rPr>
                <w:rFonts w:asciiTheme="minorHAnsi" w:eastAsia="Calibri" w:hAnsiTheme="minorHAnsi" w:cs="Arial"/>
                <w:b w:val="0"/>
                <w:bCs w:val="0"/>
                <w:sz w:val="24"/>
              </w:rPr>
            </w:pPr>
          </w:p>
        </w:tc>
        <w:tc>
          <w:tcPr>
            <w:tcW w:w="5040" w:type="dxa"/>
          </w:tcPr>
          <w:p w14:paraId="75EAF2CD" w14:textId="77777777" w:rsidR="00AE1666" w:rsidRDefault="00AE1666" w:rsidP="00515602">
            <w:pP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 w:val="24"/>
              </w:rPr>
            </w:pPr>
            <w:r w:rsidRPr="00AE1666">
              <w:rPr>
                <w:rFonts w:asciiTheme="minorHAnsi" w:eastAsia="Calibri" w:hAnsiTheme="minorHAnsi" w:cs="Arial"/>
                <w:sz w:val="24"/>
              </w:rPr>
              <w:t xml:space="preserve">Stacey Radka, Assistant Business Manager </w:t>
            </w:r>
          </w:p>
          <w:p w14:paraId="3E219172" w14:textId="4A15422B" w:rsidR="00AE1666" w:rsidRPr="00AE1666" w:rsidRDefault="00AE1666" w:rsidP="00515602">
            <w:pP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MDOC</w:t>
            </w:r>
          </w:p>
        </w:tc>
      </w:tr>
    </w:tbl>
    <w:p w14:paraId="2532B60C" w14:textId="5FFC9843" w:rsidR="00196EA9" w:rsidRPr="005A6B84" w:rsidRDefault="00196EA9" w:rsidP="00C94A23">
      <w:pPr>
        <w:pStyle w:val="ListParagraph"/>
        <w:numPr>
          <w:ilvl w:val="0"/>
          <w:numId w:val="4"/>
        </w:numPr>
        <w:spacing w:before="120" w:after="120"/>
        <w:ind w:left="360"/>
        <w:contextualSpacing w:val="0"/>
        <w:rPr>
          <w:rFonts w:asciiTheme="minorHAnsi" w:eastAsia="Calibri" w:hAnsiTheme="minorHAnsi" w:cs="Arial"/>
          <w:b/>
          <w:sz w:val="24"/>
        </w:rPr>
      </w:pPr>
      <w:r w:rsidRPr="005A6B84">
        <w:rPr>
          <w:rFonts w:asciiTheme="minorHAnsi" w:eastAsia="Calibri" w:hAnsiTheme="minorHAnsi" w:cs="Arial"/>
          <w:b/>
          <w:sz w:val="24"/>
        </w:rPr>
        <w:lastRenderedPageBreak/>
        <w:t xml:space="preserve">Evaluation </w:t>
      </w:r>
      <w:r w:rsidR="00B262D4" w:rsidRPr="005A6B84">
        <w:rPr>
          <w:rFonts w:asciiTheme="minorHAnsi" w:eastAsia="Calibri" w:hAnsiTheme="minorHAnsi" w:cs="Arial"/>
          <w:b/>
          <w:sz w:val="24"/>
        </w:rPr>
        <w:t>Results</w:t>
      </w:r>
    </w:p>
    <w:p w14:paraId="0A7BF2BD" w14:textId="5D06F9E9" w:rsidR="00787DFF" w:rsidRPr="00DE4B3D" w:rsidRDefault="00DE4B3D" w:rsidP="00C94A23">
      <w:pPr>
        <w:pStyle w:val="ListParagraph"/>
        <w:numPr>
          <w:ilvl w:val="0"/>
          <w:numId w:val="2"/>
        </w:numPr>
        <w:spacing w:after="120"/>
        <w:ind w:left="360"/>
        <w:contextualSpacing w:val="0"/>
        <w:rPr>
          <w:rFonts w:asciiTheme="minorHAnsi" w:eastAsia="Calibri" w:hAnsiTheme="minorHAnsi" w:cs="Arial"/>
          <w:b/>
          <w:sz w:val="24"/>
        </w:rPr>
      </w:pPr>
      <w:r w:rsidRPr="00DE4B3D">
        <w:rPr>
          <w:rFonts w:asciiTheme="minorHAnsi" w:eastAsia="Calibri" w:hAnsiTheme="minorHAnsi" w:cs="Arial"/>
          <w:b/>
          <w:sz w:val="24"/>
        </w:rPr>
        <w:t>American Textile</w:t>
      </w:r>
      <w:r w:rsidR="00387BBF">
        <w:rPr>
          <w:rFonts w:asciiTheme="minorHAnsi" w:eastAsia="Calibri" w:hAnsiTheme="minorHAnsi" w:cs="Arial"/>
          <w:b/>
          <w:sz w:val="24"/>
        </w:rPr>
        <w:t xml:space="preserve"> Systems</w:t>
      </w:r>
    </w:p>
    <w:p w14:paraId="2FFE8B04" w14:textId="4E693DC7" w:rsidR="002E2801" w:rsidRPr="005A6B84" w:rsidRDefault="005E17C2" w:rsidP="00C2238A">
      <w:pPr>
        <w:pStyle w:val="ListParagraph"/>
        <w:spacing w:after="120"/>
        <w:ind w:left="288"/>
        <w:contextualSpacing w:val="0"/>
        <w:rPr>
          <w:rFonts w:asciiTheme="minorHAnsi" w:eastAsia="Calibri" w:hAnsiTheme="minorHAnsi" w:cs="Arial"/>
          <w:sz w:val="24"/>
        </w:rPr>
      </w:pPr>
      <w:r w:rsidRPr="005A6B84">
        <w:rPr>
          <w:rFonts w:asciiTheme="minorHAnsi" w:eastAsia="Calibri" w:hAnsiTheme="minorHAnsi" w:cs="Arial"/>
          <w:sz w:val="24"/>
        </w:rPr>
        <w:t xml:space="preserve">The Evaluation Team determined that </w:t>
      </w:r>
      <w:r w:rsidR="00A627E6">
        <w:rPr>
          <w:rFonts w:asciiTheme="minorHAnsi" w:eastAsia="Calibri" w:hAnsiTheme="minorHAnsi" w:cs="Arial"/>
          <w:sz w:val="24"/>
        </w:rPr>
        <w:t>American Textile Systems</w:t>
      </w:r>
      <w:r w:rsidRPr="005A6B84">
        <w:rPr>
          <w:rFonts w:asciiTheme="minorHAnsi" w:eastAsia="Calibri" w:hAnsiTheme="minorHAnsi" w:cs="Arial"/>
          <w:sz w:val="24"/>
        </w:rPr>
        <w:t xml:space="preserve"> based on a score of </w:t>
      </w:r>
      <w:r w:rsidR="00A627E6">
        <w:rPr>
          <w:rFonts w:asciiTheme="minorHAnsi" w:eastAsia="Calibri" w:hAnsiTheme="minorHAnsi" w:cs="Arial"/>
          <w:sz w:val="24"/>
        </w:rPr>
        <w:t>85</w:t>
      </w:r>
      <w:r w:rsidRPr="005A6B84">
        <w:rPr>
          <w:rFonts w:asciiTheme="minorHAnsi" w:eastAsia="Calibri" w:hAnsiTheme="minorHAnsi" w:cs="Arial"/>
          <w:sz w:val="24"/>
        </w:rPr>
        <w:t xml:space="preserve">, </w:t>
      </w:r>
      <w:r w:rsidR="00A627E6">
        <w:rPr>
          <w:rFonts w:asciiTheme="minorHAnsi" w:eastAsia="Calibri" w:hAnsiTheme="minorHAnsi" w:cs="Arial"/>
          <w:sz w:val="24"/>
        </w:rPr>
        <w:t>did</w:t>
      </w:r>
      <w:r w:rsidRPr="005A6B84">
        <w:rPr>
          <w:rFonts w:asciiTheme="minorHAnsi" w:eastAsia="Calibri" w:hAnsiTheme="minorHAnsi" w:cs="Arial"/>
          <w:sz w:val="24"/>
        </w:rPr>
        <w:t xml:space="preserve"> meet the requirements of this RFP</w:t>
      </w:r>
      <w:r w:rsidR="004F3BA9">
        <w:rPr>
          <w:rFonts w:asciiTheme="minorHAnsi" w:eastAsia="Calibri" w:hAnsiTheme="minorHAnsi" w:cs="Arial"/>
          <w:sz w:val="24"/>
        </w:rPr>
        <w:t>.</w:t>
      </w:r>
      <w:r w:rsidR="004B575D" w:rsidRPr="005A6B84">
        <w:rPr>
          <w:rFonts w:asciiTheme="minorHAnsi" w:eastAsia="Calibri" w:hAnsiTheme="minorHAnsi" w:cs="Arial"/>
          <w:sz w:val="24"/>
        </w:rPr>
        <w:t xml:space="preserve"> </w:t>
      </w:r>
      <w:r w:rsidR="002E2801" w:rsidRPr="005A6B84">
        <w:rPr>
          <w:rFonts w:asciiTheme="minorHAnsi" w:eastAsia="Calibri" w:hAnsiTheme="minorHAnsi" w:cs="Arial"/>
          <w:sz w:val="24"/>
        </w:rPr>
        <w:t xml:space="preserve">This determination was accomplished by evaluating their responses to the </w:t>
      </w:r>
      <w:r w:rsidR="004478A6" w:rsidRPr="005A6B84">
        <w:rPr>
          <w:rFonts w:asciiTheme="minorHAnsi" w:eastAsia="Calibri" w:hAnsiTheme="minorHAnsi" w:cs="Arial"/>
          <w:sz w:val="24"/>
        </w:rPr>
        <w:t>Technical Evaluation C</w:t>
      </w:r>
      <w:r w:rsidR="002E2801" w:rsidRPr="005A6B84">
        <w:rPr>
          <w:rFonts w:asciiTheme="minorHAnsi" w:eastAsia="Calibri" w:hAnsiTheme="minorHAnsi" w:cs="Arial"/>
          <w:sz w:val="24"/>
        </w:rPr>
        <w:t>riteria.</w:t>
      </w:r>
    </w:p>
    <w:p w14:paraId="15B5AEA7" w14:textId="77777777" w:rsidR="00A627E6" w:rsidRPr="00A627E6" w:rsidRDefault="00A627E6" w:rsidP="00C94A23">
      <w:pPr>
        <w:pStyle w:val="ListParagraph"/>
        <w:numPr>
          <w:ilvl w:val="1"/>
          <w:numId w:val="2"/>
        </w:numPr>
        <w:spacing w:after="120"/>
        <w:contextualSpacing w:val="0"/>
        <w:rPr>
          <w:rFonts w:asciiTheme="minorHAnsi" w:eastAsia="Calibri" w:hAnsiTheme="minorHAnsi" w:cs="Arial"/>
          <w:b/>
          <w:bCs/>
          <w:sz w:val="24"/>
        </w:rPr>
      </w:pPr>
      <w:r w:rsidRPr="00A627E6">
        <w:rPr>
          <w:rFonts w:asciiTheme="minorHAnsi" w:eastAsia="Calibri" w:hAnsiTheme="minorHAnsi" w:cs="Arial"/>
          <w:b/>
          <w:bCs/>
          <w:sz w:val="24"/>
        </w:rPr>
        <w:t>Schedule A, Statement of Work, Section 1 and Section 2</w:t>
      </w:r>
    </w:p>
    <w:p w14:paraId="3455D856" w14:textId="1D93F141" w:rsidR="003B7600" w:rsidRPr="00A627E6" w:rsidRDefault="00A228BA" w:rsidP="00A627E6">
      <w:pPr>
        <w:pStyle w:val="ListParagraph"/>
        <w:spacing w:after="120"/>
        <w:contextualSpacing w:val="0"/>
        <w:rPr>
          <w:rFonts w:asciiTheme="minorHAnsi" w:eastAsia="Calibri" w:hAnsiTheme="minorHAnsi" w:cs="Arial"/>
          <w:sz w:val="24"/>
        </w:rPr>
      </w:pPr>
      <w:r w:rsidRPr="00263973">
        <w:rPr>
          <w:rFonts w:asciiTheme="minorHAnsi" w:eastAsia="Calibri" w:hAnsiTheme="minorHAnsi" w:cs="Arial"/>
          <w:sz w:val="24"/>
        </w:rPr>
        <w:t>The</w:t>
      </w:r>
      <w:r w:rsidR="00E61D59" w:rsidRPr="00263973">
        <w:rPr>
          <w:rFonts w:asciiTheme="minorHAnsi" w:eastAsia="Calibri" w:hAnsiTheme="minorHAnsi" w:cs="Arial"/>
          <w:sz w:val="24"/>
        </w:rPr>
        <w:t xml:space="preserve"> Evaluation Team determined that </w:t>
      </w:r>
      <w:r w:rsidR="00F42776" w:rsidRPr="00263973">
        <w:rPr>
          <w:rFonts w:asciiTheme="minorHAnsi" w:eastAsia="Calibri" w:hAnsiTheme="minorHAnsi" w:cs="Arial"/>
          <w:sz w:val="24"/>
        </w:rPr>
        <w:t>overall</w:t>
      </w:r>
      <w:r w:rsidR="008250D4" w:rsidRPr="00263973">
        <w:rPr>
          <w:rFonts w:asciiTheme="minorHAnsi" w:eastAsia="Calibri" w:hAnsiTheme="minorHAnsi" w:cs="Arial"/>
          <w:sz w:val="24"/>
        </w:rPr>
        <w:t>,</w:t>
      </w:r>
      <w:r w:rsidR="00E61D59" w:rsidRPr="00263973">
        <w:rPr>
          <w:rFonts w:asciiTheme="minorHAnsi" w:eastAsia="Calibri" w:hAnsiTheme="minorHAnsi" w:cs="Arial"/>
          <w:sz w:val="24"/>
        </w:rPr>
        <w:t xml:space="preserve"> the responses were mostly satisfactory, but the following deficiencies were noted:</w:t>
      </w:r>
    </w:p>
    <w:p w14:paraId="72C5CD06" w14:textId="04406511" w:rsidR="002E2801" w:rsidRDefault="001C0534" w:rsidP="00C94A23">
      <w:pPr>
        <w:pStyle w:val="ListParagraph"/>
        <w:numPr>
          <w:ilvl w:val="0"/>
          <w:numId w:val="5"/>
        </w:numPr>
        <w:spacing w:after="120"/>
        <w:contextualSpacing w:val="0"/>
        <w:rPr>
          <w:rFonts w:asciiTheme="minorHAnsi" w:eastAsia="Calibri" w:hAnsiTheme="minorHAnsi" w:cs="Arial"/>
          <w:sz w:val="24"/>
        </w:rPr>
      </w:pPr>
      <w:r w:rsidRPr="001C0534">
        <w:rPr>
          <w:rFonts w:asciiTheme="minorHAnsi" w:eastAsia="Calibri" w:hAnsiTheme="minorHAnsi" w:cs="Arial"/>
          <w:sz w:val="24"/>
        </w:rPr>
        <w:t>In Schedule A, 1.</w:t>
      </w:r>
      <w:r w:rsidR="00D83ABB">
        <w:rPr>
          <w:rFonts w:asciiTheme="minorHAnsi" w:eastAsia="Calibri" w:hAnsiTheme="minorHAnsi" w:cs="Arial"/>
          <w:sz w:val="24"/>
        </w:rPr>
        <w:t>2</w:t>
      </w:r>
      <w:r w:rsidRPr="001C0534">
        <w:rPr>
          <w:rFonts w:asciiTheme="minorHAnsi" w:eastAsia="Calibri" w:hAnsiTheme="minorHAnsi" w:cs="Arial"/>
          <w:sz w:val="24"/>
        </w:rPr>
        <w:t xml:space="preserve"> General Requirements, D Terry Washcloths and E. Wool Material, the bidder did not respond to the question </w:t>
      </w:r>
      <w:r w:rsidR="00263973" w:rsidRPr="001C0534">
        <w:rPr>
          <w:rFonts w:asciiTheme="minorHAnsi" w:eastAsia="Calibri" w:hAnsiTheme="minorHAnsi" w:cs="Arial"/>
          <w:sz w:val="24"/>
        </w:rPr>
        <w:t>of whether</w:t>
      </w:r>
      <w:r w:rsidRPr="001C0534">
        <w:rPr>
          <w:rFonts w:asciiTheme="minorHAnsi" w:eastAsia="Calibri" w:hAnsiTheme="minorHAnsi" w:cs="Arial"/>
          <w:sz w:val="24"/>
        </w:rPr>
        <w:t xml:space="preserve"> there was an incentive </w:t>
      </w:r>
      <w:r w:rsidR="00263973" w:rsidRPr="001C0534">
        <w:rPr>
          <w:rFonts w:asciiTheme="minorHAnsi" w:eastAsia="Calibri" w:hAnsiTheme="minorHAnsi" w:cs="Arial"/>
          <w:sz w:val="24"/>
        </w:rPr>
        <w:t>for bale</w:t>
      </w:r>
      <w:r w:rsidR="00263973">
        <w:rPr>
          <w:rFonts w:asciiTheme="minorHAnsi" w:eastAsia="Calibri" w:hAnsiTheme="minorHAnsi" w:cs="Arial"/>
          <w:sz w:val="24"/>
        </w:rPr>
        <w:t xml:space="preserve"> quantities.</w:t>
      </w:r>
    </w:p>
    <w:p w14:paraId="1533F9EE" w14:textId="6E9A4ECE" w:rsidR="00263973" w:rsidRDefault="00263973" w:rsidP="00C94A23">
      <w:pPr>
        <w:pStyle w:val="ListParagraph"/>
        <w:numPr>
          <w:ilvl w:val="0"/>
          <w:numId w:val="5"/>
        </w:numPr>
        <w:spacing w:after="120"/>
        <w:contextualSpacing w:val="0"/>
        <w:rPr>
          <w:rFonts w:asciiTheme="minorHAnsi" w:eastAsia="Calibri" w:hAnsiTheme="minorHAnsi" w:cs="Arial"/>
          <w:sz w:val="24"/>
        </w:rPr>
      </w:pPr>
      <w:r>
        <w:rPr>
          <w:rFonts w:asciiTheme="minorHAnsi" w:eastAsia="Calibri" w:hAnsiTheme="minorHAnsi" w:cs="Arial"/>
          <w:sz w:val="24"/>
        </w:rPr>
        <w:t>In Schedule A, 1.</w:t>
      </w:r>
      <w:r w:rsidR="00D83ABB">
        <w:rPr>
          <w:rFonts w:asciiTheme="minorHAnsi" w:eastAsia="Calibri" w:hAnsiTheme="minorHAnsi" w:cs="Arial"/>
          <w:sz w:val="24"/>
        </w:rPr>
        <w:t>2</w:t>
      </w:r>
      <w:r>
        <w:rPr>
          <w:rFonts w:asciiTheme="minorHAnsi" w:eastAsia="Calibri" w:hAnsiTheme="minorHAnsi" w:cs="Arial"/>
          <w:sz w:val="24"/>
        </w:rPr>
        <w:t xml:space="preserve"> General Requirements, L Terry Bath Towels, the bidder did not describe how they comply with the above requirements.</w:t>
      </w:r>
    </w:p>
    <w:p w14:paraId="385BFBB8" w14:textId="09A15477" w:rsidR="00263973" w:rsidRDefault="00263973" w:rsidP="00C94A23">
      <w:pPr>
        <w:pStyle w:val="ListParagraph"/>
        <w:numPr>
          <w:ilvl w:val="0"/>
          <w:numId w:val="5"/>
        </w:numPr>
        <w:spacing w:after="120"/>
        <w:contextualSpacing w:val="0"/>
        <w:rPr>
          <w:rFonts w:asciiTheme="minorHAnsi" w:eastAsia="Calibri" w:hAnsiTheme="minorHAnsi" w:cs="Arial"/>
          <w:sz w:val="24"/>
        </w:rPr>
      </w:pPr>
      <w:r w:rsidRPr="00263973">
        <w:rPr>
          <w:rFonts w:asciiTheme="minorHAnsi" w:eastAsia="Calibri" w:hAnsiTheme="minorHAnsi" w:cs="Arial"/>
          <w:sz w:val="24"/>
        </w:rPr>
        <w:t xml:space="preserve">In Schedule A, 1.10, Minimum Order, the bidder did not </w:t>
      </w:r>
      <w:r>
        <w:rPr>
          <w:rFonts w:asciiTheme="minorHAnsi" w:eastAsia="Calibri" w:hAnsiTheme="minorHAnsi" w:cs="Arial"/>
          <w:sz w:val="24"/>
        </w:rPr>
        <w:t>provide detailed information on the minimum order quantity</w:t>
      </w:r>
      <w:r w:rsidRPr="00263973">
        <w:rPr>
          <w:rFonts w:asciiTheme="minorHAnsi" w:eastAsia="Calibri" w:hAnsiTheme="minorHAnsi" w:cs="Arial"/>
          <w:sz w:val="24"/>
        </w:rPr>
        <w:t>.</w:t>
      </w:r>
    </w:p>
    <w:p w14:paraId="5C10A411" w14:textId="6A3F0222" w:rsidR="00263973" w:rsidRDefault="00263973" w:rsidP="00C94A23">
      <w:pPr>
        <w:pStyle w:val="ListParagraph"/>
        <w:numPr>
          <w:ilvl w:val="0"/>
          <w:numId w:val="5"/>
        </w:numPr>
        <w:spacing w:after="120"/>
        <w:contextualSpacing w:val="0"/>
        <w:rPr>
          <w:rFonts w:asciiTheme="minorHAnsi" w:eastAsia="Calibri" w:hAnsiTheme="minorHAnsi" w:cs="Arial"/>
          <w:sz w:val="24"/>
        </w:rPr>
      </w:pPr>
      <w:r>
        <w:rPr>
          <w:rFonts w:asciiTheme="minorHAnsi" w:eastAsia="Calibri" w:hAnsiTheme="minorHAnsi" w:cs="Arial"/>
          <w:sz w:val="24"/>
        </w:rPr>
        <w:t xml:space="preserve">In Schedule A, </w:t>
      </w:r>
      <w:r w:rsidR="004D39D2">
        <w:rPr>
          <w:rFonts w:asciiTheme="minorHAnsi" w:eastAsia="Calibri" w:hAnsiTheme="minorHAnsi" w:cs="Arial"/>
          <w:sz w:val="24"/>
        </w:rPr>
        <w:t>2. Service Requirements, 2.1 Timeframes, the bidder did not provide a detailed response to A, C, D, J, K, and L.</w:t>
      </w:r>
    </w:p>
    <w:p w14:paraId="0A96ED09" w14:textId="38F9F6D7" w:rsidR="004D39D2" w:rsidRPr="00263973" w:rsidRDefault="004D39D2" w:rsidP="00C94A23">
      <w:pPr>
        <w:pStyle w:val="ListParagraph"/>
        <w:numPr>
          <w:ilvl w:val="0"/>
          <w:numId w:val="5"/>
        </w:numPr>
        <w:spacing w:after="120"/>
        <w:contextualSpacing w:val="0"/>
        <w:rPr>
          <w:rFonts w:asciiTheme="minorHAnsi" w:eastAsia="Calibri" w:hAnsiTheme="minorHAnsi" w:cs="Arial"/>
          <w:sz w:val="24"/>
        </w:rPr>
      </w:pPr>
      <w:r>
        <w:rPr>
          <w:rFonts w:asciiTheme="minorHAnsi" w:eastAsia="Calibri" w:hAnsiTheme="minorHAnsi" w:cs="Arial"/>
          <w:sz w:val="24"/>
        </w:rPr>
        <w:t>In Schedule A, 2. Service Requirements, 2.1 Timeframes, E., the bidder took exception but did not list exception(s).</w:t>
      </w:r>
    </w:p>
    <w:p w14:paraId="626E4F79" w14:textId="3BD49E9B" w:rsidR="00263973" w:rsidRPr="00263973" w:rsidRDefault="00263973" w:rsidP="00263973">
      <w:pPr>
        <w:spacing w:after="120"/>
        <w:ind w:firstLine="720"/>
        <w:rPr>
          <w:rFonts w:asciiTheme="minorHAnsi" w:eastAsia="Calibri" w:hAnsiTheme="minorHAnsi" w:cs="Arial"/>
          <w:sz w:val="24"/>
        </w:rPr>
      </w:pPr>
      <w:r w:rsidRPr="00263973">
        <w:rPr>
          <w:rFonts w:asciiTheme="minorHAnsi" w:eastAsia="Calibri" w:hAnsiTheme="minorHAnsi" w:cs="Arial"/>
          <w:sz w:val="24"/>
        </w:rPr>
        <w:t>Total: 20/30</w:t>
      </w:r>
    </w:p>
    <w:p w14:paraId="42E322AD" w14:textId="113CB312" w:rsidR="003961FB" w:rsidRPr="00263973" w:rsidRDefault="00A627E6" w:rsidP="00C94A23">
      <w:pPr>
        <w:pStyle w:val="ListParagraph"/>
        <w:numPr>
          <w:ilvl w:val="1"/>
          <w:numId w:val="2"/>
        </w:numPr>
        <w:contextualSpacing w:val="0"/>
        <w:rPr>
          <w:rFonts w:asciiTheme="minorHAnsi" w:eastAsia="Calibri" w:hAnsiTheme="minorHAnsi" w:cs="Arial"/>
          <w:sz w:val="24"/>
        </w:rPr>
      </w:pPr>
      <w:r w:rsidRPr="00263973">
        <w:rPr>
          <w:rFonts w:asciiTheme="minorHAnsi" w:eastAsia="Calibri" w:hAnsiTheme="minorHAnsi" w:cs="Arial"/>
          <w:b/>
          <w:bCs/>
          <w:sz w:val="24"/>
        </w:rPr>
        <w:t>Schedule A, Statement of Work, Section 3, Section 4, Section 5</w:t>
      </w:r>
    </w:p>
    <w:p w14:paraId="4F0C75C9" w14:textId="516EBFBF" w:rsidR="00773A5A" w:rsidRPr="005A6B84" w:rsidRDefault="00773A5A" w:rsidP="003B7600">
      <w:pPr>
        <w:pStyle w:val="ListParagraph"/>
        <w:contextualSpacing w:val="0"/>
        <w:rPr>
          <w:rFonts w:asciiTheme="minorHAnsi" w:eastAsia="Calibri" w:hAnsiTheme="minorHAnsi" w:cs="Arial"/>
          <w:sz w:val="24"/>
        </w:rPr>
      </w:pPr>
      <w:r w:rsidRPr="00263973">
        <w:rPr>
          <w:rFonts w:asciiTheme="minorHAnsi" w:eastAsia="Calibri" w:hAnsiTheme="minorHAnsi" w:cs="Arial"/>
          <w:sz w:val="24"/>
        </w:rPr>
        <w:t xml:space="preserve">The Evaluation Team determined that </w:t>
      </w:r>
      <w:r w:rsidR="00A25B6A" w:rsidRPr="00263973">
        <w:rPr>
          <w:rFonts w:asciiTheme="minorHAnsi" w:eastAsia="Calibri" w:hAnsiTheme="minorHAnsi" w:cs="Arial"/>
          <w:sz w:val="24"/>
        </w:rPr>
        <w:t>overall,</w:t>
      </w:r>
      <w:r w:rsidRPr="00263973">
        <w:rPr>
          <w:rFonts w:asciiTheme="minorHAnsi" w:eastAsia="Calibri" w:hAnsiTheme="minorHAnsi" w:cs="Arial"/>
          <w:sz w:val="24"/>
        </w:rPr>
        <w:t xml:space="preserve"> the responses were mostly satisfactory, but the following deficiencies were noted:</w:t>
      </w:r>
    </w:p>
    <w:p w14:paraId="33C6CFF0" w14:textId="3D092E4E" w:rsidR="002077B6" w:rsidRDefault="004D39D2" w:rsidP="00C94A23">
      <w:pPr>
        <w:pStyle w:val="ListParagraph"/>
        <w:numPr>
          <w:ilvl w:val="0"/>
          <w:numId w:val="6"/>
        </w:numPr>
        <w:spacing w:before="120" w:after="120"/>
        <w:contextualSpacing w:val="0"/>
        <w:rPr>
          <w:rFonts w:asciiTheme="minorHAnsi" w:eastAsia="Calibri" w:hAnsiTheme="minorHAnsi" w:cs="Arial"/>
          <w:sz w:val="24"/>
        </w:rPr>
      </w:pPr>
      <w:r>
        <w:rPr>
          <w:rFonts w:asciiTheme="minorHAnsi" w:eastAsia="Calibri" w:hAnsiTheme="minorHAnsi" w:cs="Arial"/>
          <w:sz w:val="24"/>
        </w:rPr>
        <w:t>In Schedule A, 3.3 E</w:t>
      </w:r>
      <w:r w:rsidR="00DE3E01">
        <w:rPr>
          <w:rFonts w:asciiTheme="minorHAnsi" w:eastAsia="Calibri" w:hAnsiTheme="minorHAnsi" w:cs="Arial"/>
          <w:sz w:val="24"/>
        </w:rPr>
        <w:t xml:space="preserve">, the bidder did not </w:t>
      </w:r>
      <w:r w:rsidR="00576437">
        <w:rPr>
          <w:rFonts w:asciiTheme="minorHAnsi" w:eastAsia="Calibri" w:hAnsiTheme="minorHAnsi" w:cs="Arial"/>
          <w:sz w:val="24"/>
        </w:rPr>
        <w:t xml:space="preserve">complete </w:t>
      </w:r>
      <w:r w:rsidR="00DE3E01">
        <w:rPr>
          <w:rFonts w:asciiTheme="minorHAnsi" w:eastAsia="Calibri" w:hAnsiTheme="minorHAnsi" w:cs="Arial"/>
          <w:sz w:val="24"/>
        </w:rPr>
        <w:t>the subcontractor, manufacturer</w:t>
      </w:r>
      <w:r w:rsidR="00576437">
        <w:rPr>
          <w:rFonts w:asciiTheme="minorHAnsi" w:eastAsia="Calibri" w:hAnsiTheme="minorHAnsi" w:cs="Arial"/>
          <w:sz w:val="24"/>
        </w:rPr>
        <w:t>,</w:t>
      </w:r>
      <w:r w:rsidR="00DE3E01">
        <w:rPr>
          <w:rFonts w:asciiTheme="minorHAnsi" w:eastAsia="Calibri" w:hAnsiTheme="minorHAnsi" w:cs="Arial"/>
          <w:sz w:val="24"/>
        </w:rPr>
        <w:t xml:space="preserve"> or major supplier table.</w:t>
      </w:r>
    </w:p>
    <w:p w14:paraId="00BAA7C8" w14:textId="020956ED" w:rsidR="00DE3E01" w:rsidRDefault="00DE3E01" w:rsidP="00C94A23">
      <w:pPr>
        <w:pStyle w:val="ListParagraph"/>
        <w:numPr>
          <w:ilvl w:val="0"/>
          <w:numId w:val="6"/>
        </w:numPr>
        <w:spacing w:before="120" w:after="120"/>
        <w:contextualSpacing w:val="0"/>
        <w:rPr>
          <w:rFonts w:asciiTheme="minorHAnsi" w:eastAsia="Calibri" w:hAnsiTheme="minorHAnsi" w:cs="Arial"/>
          <w:sz w:val="24"/>
        </w:rPr>
      </w:pPr>
      <w:r>
        <w:rPr>
          <w:rFonts w:asciiTheme="minorHAnsi" w:eastAsia="Calibri" w:hAnsiTheme="minorHAnsi" w:cs="Arial"/>
          <w:sz w:val="24"/>
        </w:rPr>
        <w:t>In Schedule A, 4.3 Cost Factors, the bidder did not complete the subcontractor sections on the cost factors tables.</w:t>
      </w:r>
    </w:p>
    <w:p w14:paraId="0747808D" w14:textId="63B5EC0C" w:rsidR="00ED2F32" w:rsidRPr="00CC0E15" w:rsidRDefault="00DE3E01" w:rsidP="00ED2F32">
      <w:pPr>
        <w:pStyle w:val="ListParagraph"/>
        <w:numPr>
          <w:ilvl w:val="0"/>
          <w:numId w:val="6"/>
        </w:numPr>
        <w:spacing w:before="120" w:after="120"/>
        <w:contextualSpacing w:val="0"/>
        <w:rPr>
          <w:rFonts w:asciiTheme="minorHAnsi" w:eastAsia="Calibri" w:hAnsiTheme="minorHAnsi" w:cs="Arial"/>
          <w:sz w:val="24"/>
        </w:rPr>
      </w:pPr>
      <w:r w:rsidRPr="00ED2F32">
        <w:rPr>
          <w:rFonts w:asciiTheme="minorHAnsi" w:eastAsia="Calibri" w:hAnsiTheme="minorHAnsi" w:cs="Arial"/>
          <w:sz w:val="24"/>
        </w:rPr>
        <w:t xml:space="preserve">In Schedule A, 5.2 Order Verification, </w:t>
      </w:r>
      <w:r w:rsidR="00ED2F32">
        <w:rPr>
          <w:rFonts w:asciiTheme="minorHAnsi" w:eastAsia="Calibri" w:hAnsiTheme="minorHAnsi" w:cs="Arial"/>
          <w:sz w:val="24"/>
        </w:rPr>
        <w:t xml:space="preserve">the bidder did not describe </w:t>
      </w:r>
      <w:r w:rsidR="00576437">
        <w:rPr>
          <w:rFonts w:asciiTheme="minorHAnsi" w:eastAsia="Calibri" w:hAnsiTheme="minorHAnsi" w:cs="Arial"/>
          <w:sz w:val="24"/>
        </w:rPr>
        <w:t xml:space="preserve">their </w:t>
      </w:r>
      <w:r w:rsidR="00ED2F32">
        <w:rPr>
          <w:rFonts w:asciiTheme="minorHAnsi" w:eastAsia="Calibri" w:hAnsiTheme="minorHAnsi" w:cs="Arial"/>
          <w:sz w:val="24"/>
        </w:rPr>
        <w:t>internal controls to verify abnormal orders and ensure that only authorized individuals place orders.</w:t>
      </w:r>
    </w:p>
    <w:p w14:paraId="4335991A" w14:textId="5D1B5166" w:rsidR="00263973" w:rsidRPr="00ED2F32" w:rsidRDefault="00263973" w:rsidP="00ED2F32">
      <w:pPr>
        <w:spacing w:before="120" w:after="120"/>
        <w:ind w:firstLine="720"/>
        <w:rPr>
          <w:rFonts w:asciiTheme="minorHAnsi" w:eastAsia="Calibri" w:hAnsiTheme="minorHAnsi" w:cs="Arial"/>
          <w:sz w:val="24"/>
        </w:rPr>
      </w:pPr>
      <w:r w:rsidRPr="00ED2F32">
        <w:rPr>
          <w:rFonts w:asciiTheme="minorHAnsi" w:eastAsia="Calibri" w:hAnsiTheme="minorHAnsi" w:cs="Arial"/>
          <w:sz w:val="24"/>
        </w:rPr>
        <w:t>Total: 17/20</w:t>
      </w:r>
    </w:p>
    <w:p w14:paraId="6E059F8C" w14:textId="77777777" w:rsidR="00A627E6" w:rsidRPr="00A627E6" w:rsidRDefault="00A627E6" w:rsidP="00C94A23">
      <w:pPr>
        <w:pStyle w:val="ListParagraph"/>
        <w:numPr>
          <w:ilvl w:val="1"/>
          <w:numId w:val="2"/>
        </w:numPr>
        <w:contextualSpacing w:val="0"/>
        <w:rPr>
          <w:rFonts w:asciiTheme="minorHAnsi" w:eastAsia="Calibri" w:hAnsiTheme="minorHAnsi" w:cs="Arial"/>
          <w:b/>
          <w:bCs/>
          <w:sz w:val="24"/>
        </w:rPr>
      </w:pPr>
      <w:r w:rsidRPr="00A627E6">
        <w:rPr>
          <w:rFonts w:asciiTheme="minorHAnsi" w:eastAsia="Calibri" w:hAnsiTheme="minorHAnsi" w:cs="Arial"/>
          <w:b/>
          <w:bCs/>
          <w:sz w:val="24"/>
        </w:rPr>
        <w:t>Schedule A, Statement of Work, Section 6, Section 7, Section 8</w:t>
      </w:r>
    </w:p>
    <w:p w14:paraId="0EBF8D75" w14:textId="6D8673B7" w:rsidR="00C8343A" w:rsidRPr="00A627E6" w:rsidRDefault="00C8343A" w:rsidP="00A627E6">
      <w:pPr>
        <w:pStyle w:val="ListParagraph"/>
        <w:contextualSpacing w:val="0"/>
        <w:rPr>
          <w:rFonts w:asciiTheme="minorHAnsi" w:eastAsia="Calibri" w:hAnsiTheme="minorHAnsi" w:cs="Arial"/>
          <w:sz w:val="24"/>
        </w:rPr>
      </w:pPr>
      <w:r w:rsidRPr="00DE3E01">
        <w:rPr>
          <w:rFonts w:asciiTheme="minorHAnsi" w:eastAsia="Calibri" w:hAnsiTheme="minorHAnsi" w:cs="Arial"/>
          <w:sz w:val="24"/>
        </w:rPr>
        <w:t xml:space="preserve">The Evaluation Team determined that </w:t>
      </w:r>
      <w:r w:rsidR="00A25B6A" w:rsidRPr="00DE3E01">
        <w:rPr>
          <w:rFonts w:asciiTheme="minorHAnsi" w:eastAsia="Calibri" w:hAnsiTheme="minorHAnsi" w:cs="Arial"/>
          <w:sz w:val="24"/>
        </w:rPr>
        <w:t>overall,</w:t>
      </w:r>
      <w:r w:rsidRPr="00DE3E01">
        <w:rPr>
          <w:rFonts w:asciiTheme="minorHAnsi" w:eastAsia="Calibri" w:hAnsiTheme="minorHAnsi" w:cs="Arial"/>
          <w:sz w:val="24"/>
        </w:rPr>
        <w:t xml:space="preserve"> the responses were mostly satisfactory, but the following deficiencies were noted:</w:t>
      </w:r>
    </w:p>
    <w:p w14:paraId="7FAE9270" w14:textId="3C06EB29" w:rsidR="002077B6" w:rsidRPr="00DE3E01" w:rsidRDefault="00DE3E01" w:rsidP="00C94A23">
      <w:pPr>
        <w:pStyle w:val="ListParagraph"/>
        <w:numPr>
          <w:ilvl w:val="0"/>
          <w:numId w:val="7"/>
        </w:numPr>
        <w:spacing w:before="120" w:after="120"/>
        <w:contextualSpacing w:val="0"/>
        <w:rPr>
          <w:rFonts w:asciiTheme="minorHAnsi" w:eastAsia="Calibri" w:hAnsiTheme="minorHAnsi" w:cs="Arial"/>
          <w:sz w:val="24"/>
        </w:rPr>
      </w:pPr>
      <w:r w:rsidRPr="00DE3E01">
        <w:rPr>
          <w:rFonts w:asciiTheme="minorHAnsi" w:eastAsia="Calibri" w:hAnsiTheme="minorHAnsi" w:cs="Arial"/>
          <w:sz w:val="24"/>
        </w:rPr>
        <w:t xml:space="preserve">In Schedule A, 6.5 Delivery Programs, B., the bidder did not explain the transportation method. </w:t>
      </w:r>
    </w:p>
    <w:p w14:paraId="75D56EF5" w14:textId="77777777" w:rsidR="00263973" w:rsidRDefault="00263973" w:rsidP="00263973">
      <w:pPr>
        <w:spacing w:before="120" w:after="120"/>
        <w:rPr>
          <w:rFonts w:asciiTheme="minorHAnsi" w:eastAsia="Calibri" w:hAnsiTheme="minorHAnsi" w:cs="Arial"/>
          <w:sz w:val="24"/>
          <w:highlight w:val="green"/>
        </w:rPr>
      </w:pPr>
    </w:p>
    <w:p w14:paraId="58E53D26" w14:textId="32DD8103" w:rsidR="00263973" w:rsidRPr="00263973" w:rsidRDefault="00263973" w:rsidP="00263973">
      <w:pPr>
        <w:spacing w:before="120" w:after="120"/>
        <w:ind w:firstLine="720"/>
        <w:rPr>
          <w:rFonts w:asciiTheme="minorHAnsi" w:eastAsia="Calibri" w:hAnsiTheme="minorHAnsi" w:cs="Arial"/>
          <w:sz w:val="24"/>
        </w:rPr>
      </w:pPr>
      <w:r w:rsidRPr="00263973">
        <w:rPr>
          <w:rFonts w:asciiTheme="minorHAnsi" w:eastAsia="Calibri" w:hAnsiTheme="minorHAnsi" w:cs="Arial"/>
          <w:sz w:val="24"/>
        </w:rPr>
        <w:t>Total: 19/20</w:t>
      </w:r>
    </w:p>
    <w:p w14:paraId="420CEC5C" w14:textId="51FBA47B" w:rsidR="002077B6" w:rsidRPr="00A627E6" w:rsidRDefault="00A627E6" w:rsidP="00C94A23">
      <w:pPr>
        <w:pStyle w:val="ListParagraph"/>
        <w:numPr>
          <w:ilvl w:val="1"/>
          <w:numId w:val="2"/>
        </w:numPr>
        <w:contextualSpacing w:val="0"/>
        <w:rPr>
          <w:rFonts w:asciiTheme="minorHAnsi" w:eastAsia="Calibri" w:hAnsiTheme="minorHAnsi" w:cs="Arial"/>
          <w:b/>
          <w:bCs/>
          <w:sz w:val="24"/>
        </w:rPr>
      </w:pPr>
      <w:r w:rsidRPr="00A627E6">
        <w:rPr>
          <w:rFonts w:asciiTheme="minorHAnsi" w:eastAsia="Calibri" w:hAnsiTheme="minorHAnsi" w:cs="Arial"/>
          <w:b/>
          <w:bCs/>
          <w:sz w:val="24"/>
        </w:rPr>
        <w:t>Schedule A, Statement of Work, Section 9, Section 10, Section 11, Section 12</w:t>
      </w:r>
    </w:p>
    <w:p w14:paraId="2414926E" w14:textId="5201C5E0" w:rsidR="00D46713" w:rsidRPr="005A6B84" w:rsidRDefault="00D46713" w:rsidP="00D46713">
      <w:pPr>
        <w:pStyle w:val="ListParagraph"/>
        <w:contextualSpacing w:val="0"/>
        <w:rPr>
          <w:rFonts w:asciiTheme="minorHAnsi" w:eastAsia="Calibri" w:hAnsiTheme="minorHAnsi" w:cs="Arial"/>
          <w:sz w:val="24"/>
        </w:rPr>
      </w:pPr>
      <w:r w:rsidRPr="00DE3E01">
        <w:rPr>
          <w:rFonts w:asciiTheme="minorHAnsi" w:eastAsia="Calibri" w:hAnsiTheme="minorHAnsi" w:cs="Arial"/>
          <w:sz w:val="24"/>
        </w:rPr>
        <w:t xml:space="preserve">The Evaluation Team determined that </w:t>
      </w:r>
      <w:r w:rsidR="00A25B6A" w:rsidRPr="00DE3E01">
        <w:rPr>
          <w:rFonts w:asciiTheme="minorHAnsi" w:eastAsia="Calibri" w:hAnsiTheme="minorHAnsi" w:cs="Arial"/>
          <w:sz w:val="24"/>
        </w:rPr>
        <w:t>overall,</w:t>
      </w:r>
      <w:r w:rsidRPr="00DE3E01">
        <w:rPr>
          <w:rFonts w:asciiTheme="minorHAnsi" w:eastAsia="Calibri" w:hAnsiTheme="minorHAnsi" w:cs="Arial"/>
          <w:sz w:val="24"/>
        </w:rPr>
        <w:t xml:space="preserve"> the responses were mostly satisfactory, but the following deficiencies were noted:</w:t>
      </w:r>
    </w:p>
    <w:p w14:paraId="13CB27EB" w14:textId="68FB5A94" w:rsidR="002077B6" w:rsidRPr="00DC4066" w:rsidRDefault="00DC4066" w:rsidP="00C94A23">
      <w:pPr>
        <w:pStyle w:val="ListParagraph"/>
        <w:numPr>
          <w:ilvl w:val="0"/>
          <w:numId w:val="8"/>
        </w:numPr>
        <w:spacing w:before="120" w:after="240"/>
        <w:contextualSpacing w:val="0"/>
        <w:rPr>
          <w:rFonts w:asciiTheme="minorHAnsi" w:eastAsia="Calibri" w:hAnsiTheme="minorHAnsi" w:cs="Arial"/>
          <w:sz w:val="24"/>
        </w:rPr>
      </w:pPr>
      <w:r w:rsidRPr="00DC4066">
        <w:rPr>
          <w:rFonts w:asciiTheme="minorHAnsi" w:eastAsia="Calibri" w:hAnsiTheme="minorHAnsi" w:cs="Arial"/>
          <w:sz w:val="24"/>
        </w:rPr>
        <w:t>In Schedule A, 12.1 Environmental and Energy Efficiency Product Standards, the bidder did not provide detailed information as required.</w:t>
      </w:r>
    </w:p>
    <w:p w14:paraId="0DEAD9E5" w14:textId="47B57C72" w:rsidR="00263973" w:rsidRPr="00263973" w:rsidRDefault="00263973" w:rsidP="00263973">
      <w:pPr>
        <w:spacing w:before="120" w:after="240"/>
        <w:ind w:firstLine="720"/>
        <w:rPr>
          <w:rFonts w:asciiTheme="minorHAnsi" w:eastAsia="Calibri" w:hAnsiTheme="minorHAnsi" w:cs="Arial"/>
          <w:sz w:val="24"/>
        </w:rPr>
      </w:pPr>
      <w:r w:rsidRPr="00263973">
        <w:rPr>
          <w:rFonts w:asciiTheme="minorHAnsi" w:eastAsia="Calibri" w:hAnsiTheme="minorHAnsi" w:cs="Arial"/>
          <w:sz w:val="24"/>
        </w:rPr>
        <w:t>Total: 9/10</w:t>
      </w:r>
    </w:p>
    <w:p w14:paraId="20B585BD" w14:textId="000885F7" w:rsidR="00A627E6" w:rsidRPr="00A627E6" w:rsidRDefault="00A627E6" w:rsidP="00C94A23">
      <w:pPr>
        <w:pStyle w:val="ListParagraph"/>
        <w:numPr>
          <w:ilvl w:val="1"/>
          <w:numId w:val="2"/>
        </w:numPr>
        <w:spacing w:before="120" w:after="240"/>
        <w:rPr>
          <w:rFonts w:asciiTheme="minorHAnsi" w:eastAsia="Calibri" w:hAnsiTheme="minorHAnsi" w:cs="Arial"/>
          <w:b/>
          <w:bCs/>
          <w:sz w:val="24"/>
        </w:rPr>
      </w:pPr>
      <w:r w:rsidRPr="00A627E6">
        <w:rPr>
          <w:rFonts w:asciiTheme="minorHAnsi" w:eastAsia="Calibri" w:hAnsiTheme="minorHAnsi" w:cs="Arial"/>
          <w:b/>
          <w:bCs/>
          <w:sz w:val="24"/>
        </w:rPr>
        <w:t>Vendor Questions Worksheet</w:t>
      </w:r>
    </w:p>
    <w:p w14:paraId="6E6D52CB" w14:textId="0006E964" w:rsidR="00A627E6" w:rsidRPr="005A6B84" w:rsidRDefault="00A627E6" w:rsidP="00A627E6">
      <w:pPr>
        <w:pStyle w:val="ListParagraph"/>
        <w:contextualSpacing w:val="0"/>
        <w:rPr>
          <w:rFonts w:asciiTheme="minorHAnsi" w:eastAsia="Calibri" w:hAnsiTheme="minorHAnsi" w:cs="Arial"/>
          <w:sz w:val="24"/>
        </w:rPr>
      </w:pPr>
      <w:r w:rsidRPr="00B16D1E">
        <w:rPr>
          <w:rFonts w:asciiTheme="minorHAnsi" w:eastAsia="Calibri" w:hAnsiTheme="minorHAnsi" w:cs="Arial"/>
          <w:sz w:val="24"/>
        </w:rPr>
        <w:t>The Evaluation Team determined that overall, the responses were satisfactory</w:t>
      </w:r>
      <w:r w:rsidR="00B16D1E" w:rsidRPr="00B16D1E">
        <w:rPr>
          <w:rFonts w:asciiTheme="minorHAnsi" w:eastAsia="Calibri" w:hAnsiTheme="minorHAnsi" w:cs="Arial"/>
          <w:sz w:val="24"/>
        </w:rPr>
        <w:t>.</w:t>
      </w:r>
    </w:p>
    <w:p w14:paraId="06CB92D5" w14:textId="77777777" w:rsidR="00B16D1E" w:rsidRDefault="00B16D1E" w:rsidP="00A627E6">
      <w:pPr>
        <w:pStyle w:val="ListParagraph"/>
        <w:spacing w:before="120" w:after="240"/>
        <w:rPr>
          <w:rFonts w:asciiTheme="minorHAnsi" w:eastAsia="Calibri" w:hAnsiTheme="minorHAnsi" w:cs="Arial"/>
          <w:sz w:val="24"/>
        </w:rPr>
      </w:pPr>
    </w:p>
    <w:p w14:paraId="65F3D02C" w14:textId="243455C8" w:rsidR="00A627E6" w:rsidRPr="00263973" w:rsidRDefault="00263973" w:rsidP="00A627E6">
      <w:pPr>
        <w:pStyle w:val="ListParagraph"/>
        <w:spacing w:before="120" w:after="240"/>
        <w:rPr>
          <w:rFonts w:asciiTheme="minorHAnsi" w:eastAsia="Calibri" w:hAnsiTheme="minorHAnsi" w:cs="Arial"/>
          <w:sz w:val="24"/>
        </w:rPr>
      </w:pPr>
      <w:r w:rsidRPr="00263973">
        <w:rPr>
          <w:rFonts w:asciiTheme="minorHAnsi" w:eastAsia="Calibri" w:hAnsiTheme="minorHAnsi" w:cs="Arial"/>
          <w:sz w:val="24"/>
        </w:rPr>
        <w:t>Total: 20/20</w:t>
      </w:r>
    </w:p>
    <w:p w14:paraId="3B66ABEC" w14:textId="4A26A4C6" w:rsidR="00AE109B" w:rsidRDefault="00AE109B" w:rsidP="00124254">
      <w:pPr>
        <w:spacing w:after="120" w:line="240" w:lineRule="auto"/>
        <w:ind w:left="360"/>
        <w:rPr>
          <w:rFonts w:asciiTheme="minorHAnsi" w:eastAsia="Calibri" w:hAnsiTheme="minorHAnsi" w:cs="Arial"/>
          <w:b/>
          <w:sz w:val="24"/>
        </w:rPr>
      </w:pPr>
      <w:r w:rsidRPr="005A6B84">
        <w:rPr>
          <w:rFonts w:asciiTheme="minorHAnsi" w:eastAsia="Calibri" w:hAnsiTheme="minorHAnsi" w:cs="Arial"/>
          <w:b/>
          <w:sz w:val="24"/>
        </w:rPr>
        <w:t>Total Score:</w:t>
      </w:r>
      <w:r w:rsidR="00B16D1E">
        <w:rPr>
          <w:rFonts w:asciiTheme="minorHAnsi" w:eastAsia="Calibri" w:hAnsiTheme="minorHAnsi" w:cs="Arial"/>
          <w:b/>
          <w:sz w:val="24"/>
        </w:rPr>
        <w:t>85</w:t>
      </w:r>
      <w:r w:rsidRPr="005A6B84">
        <w:rPr>
          <w:rFonts w:asciiTheme="minorHAnsi" w:eastAsia="Calibri" w:hAnsiTheme="minorHAnsi" w:cs="Arial"/>
          <w:b/>
          <w:sz w:val="24"/>
        </w:rPr>
        <w:t>/100</w:t>
      </w:r>
    </w:p>
    <w:p w14:paraId="67438F87" w14:textId="77777777" w:rsidR="00B16D1E" w:rsidRPr="005A6B84" w:rsidRDefault="00B16D1E" w:rsidP="00124254">
      <w:pPr>
        <w:spacing w:after="120" w:line="240" w:lineRule="auto"/>
        <w:ind w:left="360"/>
        <w:rPr>
          <w:rFonts w:asciiTheme="minorHAnsi" w:eastAsia="Calibri" w:hAnsiTheme="minorHAnsi" w:cs="Arial"/>
          <w:b/>
          <w:sz w:val="24"/>
        </w:rPr>
      </w:pPr>
    </w:p>
    <w:p w14:paraId="4687FCD2" w14:textId="19DD313A" w:rsidR="0063699C" w:rsidRPr="00387BBF" w:rsidRDefault="00387BBF" w:rsidP="00C94A23">
      <w:pPr>
        <w:pStyle w:val="ListParagraph"/>
        <w:numPr>
          <w:ilvl w:val="0"/>
          <w:numId w:val="2"/>
        </w:numPr>
        <w:spacing w:after="120"/>
        <w:contextualSpacing w:val="0"/>
        <w:rPr>
          <w:rFonts w:asciiTheme="minorHAnsi" w:eastAsia="Calibri" w:hAnsiTheme="minorHAnsi" w:cs="Arial"/>
          <w:b/>
          <w:sz w:val="24"/>
        </w:rPr>
      </w:pPr>
      <w:proofErr w:type="spellStart"/>
      <w:r w:rsidRPr="00387BBF">
        <w:rPr>
          <w:rFonts w:asciiTheme="minorHAnsi" w:eastAsia="Calibri" w:hAnsiTheme="minorHAnsi" w:cs="Arial"/>
          <w:b/>
          <w:sz w:val="24"/>
        </w:rPr>
        <w:t>Chemtick</w:t>
      </w:r>
      <w:proofErr w:type="spellEnd"/>
      <w:r w:rsidRPr="00387BBF">
        <w:rPr>
          <w:rFonts w:asciiTheme="minorHAnsi" w:eastAsia="Calibri" w:hAnsiTheme="minorHAnsi" w:cs="Arial"/>
          <w:b/>
          <w:sz w:val="24"/>
        </w:rPr>
        <w:t xml:space="preserve"> Coated Fabrics</w:t>
      </w:r>
    </w:p>
    <w:p w14:paraId="1CF90DA9" w14:textId="09CF79F9" w:rsidR="00A627E6" w:rsidRPr="005A6B84" w:rsidRDefault="00A627E6" w:rsidP="00A627E6">
      <w:pPr>
        <w:pStyle w:val="ListParagraph"/>
        <w:spacing w:after="120"/>
        <w:ind w:left="288"/>
        <w:contextualSpacing w:val="0"/>
        <w:rPr>
          <w:rFonts w:asciiTheme="minorHAnsi" w:eastAsia="Calibri" w:hAnsiTheme="minorHAnsi" w:cs="Arial"/>
          <w:sz w:val="24"/>
        </w:rPr>
      </w:pPr>
      <w:r w:rsidRPr="005A6B84">
        <w:rPr>
          <w:rFonts w:asciiTheme="minorHAnsi" w:eastAsia="Calibri" w:hAnsiTheme="minorHAnsi" w:cs="Arial"/>
          <w:sz w:val="24"/>
        </w:rPr>
        <w:t xml:space="preserve">The Evaluation Team determined that </w:t>
      </w:r>
      <w:proofErr w:type="spellStart"/>
      <w:r w:rsidR="00B16D1E">
        <w:rPr>
          <w:rFonts w:asciiTheme="minorHAnsi" w:eastAsia="Calibri" w:hAnsiTheme="minorHAnsi" w:cs="Arial"/>
          <w:sz w:val="24"/>
        </w:rPr>
        <w:t>Chemtick</w:t>
      </w:r>
      <w:proofErr w:type="spellEnd"/>
      <w:r w:rsidR="00B16D1E">
        <w:rPr>
          <w:rFonts w:asciiTheme="minorHAnsi" w:eastAsia="Calibri" w:hAnsiTheme="minorHAnsi" w:cs="Arial"/>
          <w:sz w:val="24"/>
        </w:rPr>
        <w:t xml:space="preserve"> Coated Fabrics</w:t>
      </w:r>
      <w:r w:rsidRPr="005A6B84">
        <w:rPr>
          <w:rFonts w:asciiTheme="minorHAnsi" w:eastAsia="Calibri" w:hAnsiTheme="minorHAnsi" w:cs="Arial"/>
          <w:sz w:val="24"/>
        </w:rPr>
        <w:t xml:space="preserve"> based on a score of </w:t>
      </w:r>
      <w:r w:rsidR="00B16D1E">
        <w:rPr>
          <w:rFonts w:asciiTheme="minorHAnsi" w:eastAsia="Calibri" w:hAnsiTheme="minorHAnsi" w:cs="Arial"/>
          <w:sz w:val="24"/>
        </w:rPr>
        <w:t>83</w:t>
      </w:r>
      <w:r w:rsidRPr="005A6B84">
        <w:rPr>
          <w:rFonts w:asciiTheme="minorHAnsi" w:eastAsia="Calibri" w:hAnsiTheme="minorHAnsi" w:cs="Arial"/>
          <w:sz w:val="24"/>
        </w:rPr>
        <w:t xml:space="preserve">, </w:t>
      </w:r>
      <w:r>
        <w:rPr>
          <w:rFonts w:asciiTheme="minorHAnsi" w:eastAsia="Calibri" w:hAnsiTheme="minorHAnsi" w:cs="Arial"/>
          <w:sz w:val="24"/>
        </w:rPr>
        <w:t>did</w:t>
      </w:r>
      <w:r w:rsidRPr="005A6B84">
        <w:rPr>
          <w:rFonts w:asciiTheme="minorHAnsi" w:eastAsia="Calibri" w:hAnsiTheme="minorHAnsi" w:cs="Arial"/>
          <w:sz w:val="24"/>
        </w:rPr>
        <w:t xml:space="preserve"> meet the requirements of this RFP</w:t>
      </w:r>
      <w:r>
        <w:rPr>
          <w:rFonts w:asciiTheme="minorHAnsi" w:eastAsia="Calibri" w:hAnsiTheme="minorHAnsi" w:cs="Arial"/>
          <w:sz w:val="24"/>
        </w:rPr>
        <w:t>.</w:t>
      </w:r>
      <w:r w:rsidRPr="005A6B84">
        <w:rPr>
          <w:rFonts w:asciiTheme="minorHAnsi" w:eastAsia="Calibri" w:hAnsiTheme="minorHAnsi" w:cs="Arial"/>
          <w:sz w:val="24"/>
        </w:rPr>
        <w:t xml:space="preserve"> This determination was accomplished by evaluating their responses to the Technical Evaluation Criteria.</w:t>
      </w:r>
    </w:p>
    <w:p w14:paraId="198DC6B1" w14:textId="77777777" w:rsidR="00A627E6" w:rsidRPr="00B16D1E" w:rsidRDefault="00A627E6" w:rsidP="00C94A23">
      <w:pPr>
        <w:pStyle w:val="ListParagraph"/>
        <w:numPr>
          <w:ilvl w:val="1"/>
          <w:numId w:val="2"/>
        </w:numPr>
        <w:spacing w:after="120"/>
        <w:contextualSpacing w:val="0"/>
        <w:rPr>
          <w:rFonts w:asciiTheme="minorHAnsi" w:eastAsia="Calibri" w:hAnsiTheme="minorHAnsi" w:cs="Arial"/>
          <w:b/>
          <w:bCs/>
          <w:sz w:val="24"/>
        </w:rPr>
      </w:pPr>
      <w:r w:rsidRPr="00B16D1E">
        <w:rPr>
          <w:rFonts w:asciiTheme="minorHAnsi" w:eastAsia="Calibri" w:hAnsiTheme="minorHAnsi" w:cs="Arial"/>
          <w:b/>
          <w:bCs/>
          <w:sz w:val="24"/>
        </w:rPr>
        <w:t>Schedule A, Statement of Work, Section 1 and Section 2</w:t>
      </w:r>
    </w:p>
    <w:p w14:paraId="6F0C33EA" w14:textId="118FA8E9" w:rsidR="00A627E6" w:rsidRPr="00A627E6" w:rsidRDefault="00A627E6" w:rsidP="00A627E6">
      <w:pPr>
        <w:pStyle w:val="ListParagraph"/>
        <w:spacing w:after="120"/>
        <w:contextualSpacing w:val="0"/>
        <w:rPr>
          <w:rFonts w:asciiTheme="minorHAnsi" w:eastAsia="Calibri" w:hAnsiTheme="minorHAnsi" w:cs="Arial"/>
          <w:sz w:val="24"/>
        </w:rPr>
      </w:pPr>
      <w:r w:rsidRPr="00B16D1E">
        <w:rPr>
          <w:rFonts w:asciiTheme="minorHAnsi" w:eastAsia="Calibri" w:hAnsiTheme="minorHAnsi" w:cs="Arial"/>
          <w:sz w:val="24"/>
        </w:rPr>
        <w:t>The Evaluation Team determined that overall, the responses were mostly satisfactory, but the following deficiencies were noted:</w:t>
      </w:r>
    </w:p>
    <w:p w14:paraId="42307A04" w14:textId="0996E6B9" w:rsidR="00A627E6" w:rsidRDefault="00E4741D" w:rsidP="00C94A23">
      <w:pPr>
        <w:pStyle w:val="ListParagraph"/>
        <w:numPr>
          <w:ilvl w:val="0"/>
          <w:numId w:val="9"/>
        </w:numPr>
        <w:spacing w:after="120"/>
        <w:contextualSpacing w:val="0"/>
        <w:rPr>
          <w:rFonts w:asciiTheme="minorHAnsi" w:eastAsia="Calibri" w:hAnsiTheme="minorHAnsi" w:cs="Arial"/>
          <w:sz w:val="24"/>
        </w:rPr>
      </w:pPr>
      <w:r w:rsidRPr="00D83ABB">
        <w:rPr>
          <w:rFonts w:asciiTheme="minorHAnsi" w:eastAsia="Calibri" w:hAnsiTheme="minorHAnsi" w:cs="Arial"/>
          <w:sz w:val="24"/>
        </w:rPr>
        <w:t xml:space="preserve">In Schedule A, 1.2 General </w:t>
      </w:r>
      <w:r w:rsidR="00D83ABB" w:rsidRPr="00D83ABB">
        <w:rPr>
          <w:rFonts w:asciiTheme="minorHAnsi" w:eastAsia="Calibri" w:hAnsiTheme="minorHAnsi" w:cs="Arial"/>
          <w:sz w:val="24"/>
        </w:rPr>
        <w:t>Requirements</w:t>
      </w:r>
      <w:r w:rsidRPr="00D83ABB">
        <w:rPr>
          <w:rFonts w:asciiTheme="minorHAnsi" w:eastAsia="Calibri" w:hAnsiTheme="minorHAnsi" w:cs="Arial"/>
          <w:sz w:val="24"/>
        </w:rPr>
        <w:t xml:space="preserve"> H</w:t>
      </w:r>
      <w:r w:rsidR="00D83ABB" w:rsidRPr="00D83ABB">
        <w:rPr>
          <w:rFonts w:asciiTheme="minorHAnsi" w:eastAsia="Calibri" w:hAnsiTheme="minorHAnsi" w:cs="Arial"/>
          <w:sz w:val="24"/>
        </w:rPr>
        <w:t>,</w:t>
      </w:r>
      <w:r w:rsidR="00D83ABB">
        <w:rPr>
          <w:rFonts w:asciiTheme="minorHAnsi" w:eastAsia="Calibri" w:hAnsiTheme="minorHAnsi" w:cs="Arial"/>
          <w:sz w:val="24"/>
        </w:rPr>
        <w:t xml:space="preserve"> g.,</w:t>
      </w:r>
      <w:r w:rsidR="00D83ABB" w:rsidRPr="00D83ABB">
        <w:rPr>
          <w:rFonts w:asciiTheme="minorHAnsi" w:eastAsia="Calibri" w:hAnsiTheme="minorHAnsi" w:cs="Arial"/>
          <w:sz w:val="24"/>
        </w:rPr>
        <w:t xml:space="preserve"> the bidder did not describe how they comply with the requirement. </w:t>
      </w:r>
    </w:p>
    <w:p w14:paraId="3BFFA704" w14:textId="63F6718E" w:rsidR="00D83ABB" w:rsidRDefault="00D83ABB" w:rsidP="00C94A23">
      <w:pPr>
        <w:pStyle w:val="ListParagraph"/>
        <w:numPr>
          <w:ilvl w:val="0"/>
          <w:numId w:val="9"/>
        </w:numPr>
        <w:spacing w:after="120"/>
        <w:contextualSpacing w:val="0"/>
        <w:rPr>
          <w:rFonts w:asciiTheme="minorHAnsi" w:eastAsia="Calibri" w:hAnsiTheme="minorHAnsi" w:cs="Arial"/>
          <w:sz w:val="24"/>
        </w:rPr>
      </w:pPr>
      <w:r w:rsidRPr="00D83ABB">
        <w:rPr>
          <w:rFonts w:asciiTheme="minorHAnsi" w:eastAsia="Calibri" w:hAnsiTheme="minorHAnsi" w:cs="Arial"/>
          <w:sz w:val="24"/>
        </w:rPr>
        <w:t>In Schedule A, 1.2 General Requirements H</w:t>
      </w:r>
      <w:r>
        <w:rPr>
          <w:rFonts w:asciiTheme="minorHAnsi" w:eastAsia="Calibri" w:hAnsiTheme="minorHAnsi" w:cs="Arial"/>
          <w:sz w:val="24"/>
        </w:rPr>
        <w:t>, i.</w:t>
      </w:r>
      <w:r w:rsidR="00D4720F">
        <w:rPr>
          <w:rFonts w:asciiTheme="minorHAnsi" w:eastAsia="Calibri" w:hAnsiTheme="minorHAnsi" w:cs="Arial"/>
          <w:sz w:val="24"/>
        </w:rPr>
        <w:t xml:space="preserve">, </w:t>
      </w:r>
      <w:r w:rsidR="00D4720F" w:rsidRPr="00D83ABB">
        <w:rPr>
          <w:rFonts w:asciiTheme="minorHAnsi" w:eastAsia="Calibri" w:hAnsiTheme="minorHAnsi" w:cs="Arial"/>
          <w:sz w:val="24"/>
        </w:rPr>
        <w:t>the</w:t>
      </w:r>
      <w:r w:rsidRPr="00D83ABB">
        <w:rPr>
          <w:rFonts w:asciiTheme="minorHAnsi" w:eastAsia="Calibri" w:hAnsiTheme="minorHAnsi" w:cs="Arial"/>
          <w:sz w:val="24"/>
        </w:rPr>
        <w:t xml:space="preserve"> bidder did not describe how they comply with the requirement. </w:t>
      </w:r>
    </w:p>
    <w:p w14:paraId="69832FCE" w14:textId="6117A170" w:rsidR="00D83ABB" w:rsidRDefault="00D83ABB" w:rsidP="00C94A23">
      <w:pPr>
        <w:pStyle w:val="ListParagraph"/>
        <w:numPr>
          <w:ilvl w:val="0"/>
          <w:numId w:val="9"/>
        </w:numPr>
        <w:spacing w:after="120"/>
        <w:contextualSpacing w:val="0"/>
        <w:rPr>
          <w:rFonts w:asciiTheme="minorHAnsi" w:eastAsia="Calibri" w:hAnsiTheme="minorHAnsi" w:cs="Arial"/>
          <w:sz w:val="24"/>
        </w:rPr>
      </w:pPr>
      <w:r>
        <w:rPr>
          <w:rFonts w:asciiTheme="minorHAnsi" w:eastAsia="Calibri" w:hAnsiTheme="minorHAnsi" w:cs="Arial"/>
          <w:sz w:val="24"/>
        </w:rPr>
        <w:t>In Schedule A, 1.4 Warran</w:t>
      </w:r>
      <w:r w:rsidR="005D4FA2">
        <w:rPr>
          <w:rFonts w:asciiTheme="minorHAnsi" w:eastAsia="Calibri" w:hAnsiTheme="minorHAnsi" w:cs="Arial"/>
          <w:sz w:val="24"/>
        </w:rPr>
        <w:t xml:space="preserve">ties, the warranty information supplied was not for the product that was bid on. The length of the warranty, process for reporting, how repairs and replacements are made, and contact information for the </w:t>
      </w:r>
      <w:r w:rsidR="006A25D9">
        <w:rPr>
          <w:rFonts w:asciiTheme="minorHAnsi" w:eastAsia="Calibri" w:hAnsiTheme="minorHAnsi" w:cs="Arial"/>
          <w:sz w:val="24"/>
        </w:rPr>
        <w:t>warranty were</w:t>
      </w:r>
      <w:r w:rsidR="005D4FA2">
        <w:rPr>
          <w:rFonts w:asciiTheme="minorHAnsi" w:eastAsia="Calibri" w:hAnsiTheme="minorHAnsi" w:cs="Arial"/>
          <w:sz w:val="24"/>
        </w:rPr>
        <w:t xml:space="preserve"> not completed.</w:t>
      </w:r>
    </w:p>
    <w:p w14:paraId="280627A1" w14:textId="0F2B1140" w:rsidR="006A25D9" w:rsidRDefault="006A25D9" w:rsidP="00C94A23">
      <w:pPr>
        <w:pStyle w:val="ListParagraph"/>
        <w:numPr>
          <w:ilvl w:val="0"/>
          <w:numId w:val="9"/>
        </w:numPr>
        <w:spacing w:after="120"/>
        <w:contextualSpacing w:val="0"/>
        <w:rPr>
          <w:rFonts w:asciiTheme="minorHAnsi" w:eastAsia="Calibri" w:hAnsiTheme="minorHAnsi" w:cs="Arial"/>
          <w:sz w:val="24"/>
        </w:rPr>
      </w:pPr>
      <w:r>
        <w:rPr>
          <w:rFonts w:asciiTheme="minorHAnsi" w:eastAsia="Calibri" w:hAnsiTheme="minorHAnsi" w:cs="Arial"/>
          <w:sz w:val="24"/>
        </w:rPr>
        <w:t>In Schedule A, 2.1 Timeframes, A and D, the bidder did not describe how they comply with the requirements.</w:t>
      </w:r>
    </w:p>
    <w:p w14:paraId="204A987A" w14:textId="7A25EAD0" w:rsidR="006A25D9" w:rsidRPr="00D83ABB" w:rsidRDefault="006A25D9" w:rsidP="00C94A23">
      <w:pPr>
        <w:pStyle w:val="ListParagraph"/>
        <w:numPr>
          <w:ilvl w:val="0"/>
          <w:numId w:val="9"/>
        </w:numPr>
        <w:spacing w:after="120"/>
        <w:contextualSpacing w:val="0"/>
        <w:rPr>
          <w:rFonts w:asciiTheme="minorHAnsi" w:eastAsia="Calibri" w:hAnsiTheme="minorHAnsi" w:cs="Arial"/>
          <w:sz w:val="24"/>
        </w:rPr>
      </w:pPr>
      <w:r>
        <w:rPr>
          <w:rFonts w:asciiTheme="minorHAnsi" w:eastAsia="Calibri" w:hAnsiTheme="minorHAnsi" w:cs="Arial"/>
          <w:sz w:val="24"/>
        </w:rPr>
        <w:t>In Schedule A, 2.3 Meetings, the bidder did not reply to A, B and C.</w:t>
      </w:r>
    </w:p>
    <w:p w14:paraId="64A2EB09" w14:textId="61FEF836" w:rsidR="00E4741D" w:rsidRPr="00E4741D" w:rsidRDefault="00E4741D" w:rsidP="00E4741D">
      <w:pPr>
        <w:spacing w:after="120"/>
        <w:ind w:firstLine="720"/>
        <w:rPr>
          <w:rFonts w:asciiTheme="minorHAnsi" w:eastAsia="Calibri" w:hAnsiTheme="minorHAnsi" w:cs="Arial"/>
          <w:sz w:val="24"/>
        </w:rPr>
      </w:pPr>
      <w:r w:rsidRPr="00D83ABB">
        <w:rPr>
          <w:rFonts w:asciiTheme="minorHAnsi" w:eastAsia="Calibri" w:hAnsiTheme="minorHAnsi" w:cs="Arial"/>
          <w:sz w:val="24"/>
        </w:rPr>
        <w:t>Total: 21/30</w:t>
      </w:r>
    </w:p>
    <w:p w14:paraId="58C5B568" w14:textId="77777777" w:rsidR="00A627E6" w:rsidRPr="006A25D9" w:rsidRDefault="00A627E6" w:rsidP="00C94A23">
      <w:pPr>
        <w:pStyle w:val="ListParagraph"/>
        <w:numPr>
          <w:ilvl w:val="1"/>
          <w:numId w:val="2"/>
        </w:numPr>
        <w:contextualSpacing w:val="0"/>
        <w:rPr>
          <w:rFonts w:asciiTheme="minorHAnsi" w:eastAsia="Calibri" w:hAnsiTheme="minorHAnsi" w:cs="Arial"/>
          <w:sz w:val="24"/>
        </w:rPr>
      </w:pPr>
      <w:r w:rsidRPr="006A25D9">
        <w:rPr>
          <w:rFonts w:asciiTheme="minorHAnsi" w:eastAsia="Calibri" w:hAnsiTheme="minorHAnsi" w:cs="Arial"/>
          <w:b/>
          <w:bCs/>
          <w:sz w:val="24"/>
        </w:rPr>
        <w:t>Schedule A, Statement of Work, Section 3, Section 4, Section 5</w:t>
      </w:r>
    </w:p>
    <w:p w14:paraId="33CD3B56" w14:textId="0449A817" w:rsidR="00A627E6" w:rsidRPr="005A6B84" w:rsidRDefault="00A627E6" w:rsidP="00A627E6">
      <w:pPr>
        <w:pStyle w:val="ListParagraph"/>
        <w:contextualSpacing w:val="0"/>
        <w:rPr>
          <w:rFonts w:asciiTheme="minorHAnsi" w:eastAsia="Calibri" w:hAnsiTheme="minorHAnsi" w:cs="Arial"/>
          <w:sz w:val="24"/>
        </w:rPr>
      </w:pPr>
      <w:r w:rsidRPr="006A25D9">
        <w:rPr>
          <w:rFonts w:asciiTheme="minorHAnsi" w:eastAsia="Calibri" w:hAnsiTheme="minorHAnsi" w:cs="Arial"/>
          <w:sz w:val="24"/>
        </w:rPr>
        <w:lastRenderedPageBreak/>
        <w:t>The Evaluation Team determined that overall, the responses were mostly satisfactory, but the following deficiencies were noted:</w:t>
      </w:r>
    </w:p>
    <w:p w14:paraId="636A22F0" w14:textId="198796B4" w:rsidR="00A627E6" w:rsidRDefault="006A25D9" w:rsidP="00C94A23">
      <w:pPr>
        <w:pStyle w:val="ListParagraph"/>
        <w:numPr>
          <w:ilvl w:val="0"/>
          <w:numId w:val="10"/>
        </w:numPr>
        <w:spacing w:before="120" w:after="120"/>
        <w:contextualSpacing w:val="0"/>
        <w:rPr>
          <w:rFonts w:asciiTheme="minorHAnsi" w:eastAsia="Calibri" w:hAnsiTheme="minorHAnsi" w:cs="Arial"/>
          <w:sz w:val="24"/>
        </w:rPr>
      </w:pPr>
      <w:r w:rsidRPr="006A25D9">
        <w:rPr>
          <w:rFonts w:asciiTheme="minorHAnsi" w:eastAsia="Calibri" w:hAnsiTheme="minorHAnsi" w:cs="Arial"/>
          <w:sz w:val="24"/>
        </w:rPr>
        <w:t xml:space="preserve">In Schedule A, 3.2 Customer Service Number, the bidder did not provide customer service availability. </w:t>
      </w:r>
    </w:p>
    <w:p w14:paraId="6F3D8B2F" w14:textId="21D66EF4" w:rsidR="006A25D9" w:rsidRDefault="006A25D9" w:rsidP="00C94A23">
      <w:pPr>
        <w:pStyle w:val="ListParagraph"/>
        <w:numPr>
          <w:ilvl w:val="0"/>
          <w:numId w:val="10"/>
        </w:numPr>
        <w:spacing w:before="120" w:after="120"/>
        <w:contextualSpacing w:val="0"/>
        <w:rPr>
          <w:rFonts w:asciiTheme="minorHAnsi" w:eastAsia="Calibri" w:hAnsiTheme="minorHAnsi" w:cs="Arial"/>
          <w:sz w:val="24"/>
        </w:rPr>
      </w:pPr>
      <w:r>
        <w:rPr>
          <w:rFonts w:asciiTheme="minorHAnsi" w:eastAsia="Calibri" w:hAnsiTheme="minorHAnsi" w:cs="Arial"/>
          <w:sz w:val="24"/>
        </w:rPr>
        <w:t>In Schedule A, 4.1 Price Term, H, the bidder did not provide a response for how they intend to maintain pricing for the length of the pricing period.</w:t>
      </w:r>
    </w:p>
    <w:p w14:paraId="08365988" w14:textId="0E65EA71" w:rsidR="00ED2F32" w:rsidRPr="00CC0E15" w:rsidRDefault="006A25D9" w:rsidP="00ED2F32">
      <w:pPr>
        <w:pStyle w:val="ListParagraph"/>
        <w:numPr>
          <w:ilvl w:val="0"/>
          <w:numId w:val="10"/>
        </w:numPr>
        <w:spacing w:before="120" w:after="120"/>
        <w:contextualSpacing w:val="0"/>
        <w:rPr>
          <w:rFonts w:asciiTheme="minorHAnsi" w:eastAsia="Calibri" w:hAnsiTheme="minorHAnsi" w:cs="Arial"/>
          <w:sz w:val="24"/>
        </w:rPr>
      </w:pPr>
      <w:r w:rsidRPr="00ED2F32">
        <w:rPr>
          <w:rFonts w:asciiTheme="minorHAnsi" w:eastAsia="Calibri" w:hAnsiTheme="minorHAnsi" w:cs="Arial"/>
          <w:sz w:val="24"/>
        </w:rPr>
        <w:t xml:space="preserve">In Schedule A, 5.2 Order Verification, </w:t>
      </w:r>
      <w:r w:rsidR="00ED2F32">
        <w:rPr>
          <w:rFonts w:asciiTheme="minorHAnsi" w:eastAsia="Calibri" w:hAnsiTheme="minorHAnsi" w:cs="Arial"/>
          <w:sz w:val="24"/>
        </w:rPr>
        <w:t>the bidder did not describe</w:t>
      </w:r>
      <w:r w:rsidR="00576437">
        <w:rPr>
          <w:rFonts w:asciiTheme="minorHAnsi" w:eastAsia="Calibri" w:hAnsiTheme="minorHAnsi" w:cs="Arial"/>
          <w:sz w:val="24"/>
        </w:rPr>
        <w:t xml:space="preserve"> their</w:t>
      </w:r>
      <w:r w:rsidR="00ED2F32">
        <w:rPr>
          <w:rFonts w:asciiTheme="minorHAnsi" w:eastAsia="Calibri" w:hAnsiTheme="minorHAnsi" w:cs="Arial"/>
          <w:sz w:val="24"/>
        </w:rPr>
        <w:t xml:space="preserve"> internal controls to verify abnormal orders and ensure that only authorized individuals place orders.</w:t>
      </w:r>
    </w:p>
    <w:p w14:paraId="31D4E1E1" w14:textId="28156490" w:rsidR="00E4741D" w:rsidRPr="00ED2F32" w:rsidRDefault="00E4741D" w:rsidP="00ED2F32">
      <w:pPr>
        <w:spacing w:before="120" w:after="120"/>
        <w:ind w:firstLine="720"/>
        <w:rPr>
          <w:rFonts w:asciiTheme="minorHAnsi" w:eastAsia="Calibri" w:hAnsiTheme="minorHAnsi" w:cs="Arial"/>
          <w:sz w:val="24"/>
        </w:rPr>
      </w:pPr>
      <w:r w:rsidRPr="00ED2F32">
        <w:rPr>
          <w:rFonts w:asciiTheme="minorHAnsi" w:eastAsia="Calibri" w:hAnsiTheme="minorHAnsi" w:cs="Arial"/>
          <w:sz w:val="24"/>
        </w:rPr>
        <w:t>Total: 17/20</w:t>
      </w:r>
    </w:p>
    <w:p w14:paraId="79CB4313" w14:textId="77777777" w:rsidR="00A627E6" w:rsidRPr="00A627E6" w:rsidRDefault="00A627E6" w:rsidP="00C94A23">
      <w:pPr>
        <w:pStyle w:val="ListParagraph"/>
        <w:numPr>
          <w:ilvl w:val="1"/>
          <w:numId w:val="2"/>
        </w:numPr>
        <w:contextualSpacing w:val="0"/>
        <w:rPr>
          <w:rFonts w:asciiTheme="minorHAnsi" w:eastAsia="Calibri" w:hAnsiTheme="minorHAnsi" w:cs="Arial"/>
          <w:b/>
          <w:bCs/>
          <w:sz w:val="24"/>
        </w:rPr>
      </w:pPr>
      <w:r w:rsidRPr="00A627E6">
        <w:rPr>
          <w:rFonts w:asciiTheme="minorHAnsi" w:eastAsia="Calibri" w:hAnsiTheme="minorHAnsi" w:cs="Arial"/>
          <w:b/>
          <w:bCs/>
          <w:sz w:val="24"/>
        </w:rPr>
        <w:t>Schedule A, Statement of Work, Section 6, Section 7, Section 8</w:t>
      </w:r>
    </w:p>
    <w:p w14:paraId="05D933B5" w14:textId="6E783B24" w:rsidR="00A627E6" w:rsidRPr="006A25D9" w:rsidRDefault="00A627E6" w:rsidP="00A627E6">
      <w:pPr>
        <w:pStyle w:val="ListParagraph"/>
        <w:contextualSpacing w:val="0"/>
        <w:rPr>
          <w:rFonts w:asciiTheme="minorHAnsi" w:eastAsia="Calibri" w:hAnsiTheme="minorHAnsi" w:cs="Arial"/>
          <w:sz w:val="24"/>
        </w:rPr>
      </w:pPr>
      <w:r w:rsidRPr="006A25D9">
        <w:rPr>
          <w:rFonts w:asciiTheme="minorHAnsi" w:eastAsia="Calibri" w:hAnsiTheme="minorHAnsi" w:cs="Arial"/>
          <w:sz w:val="24"/>
        </w:rPr>
        <w:t>The Evaluation Team determined that overall, the responses were mostly satisfactory, but the following deficiencies were noted:</w:t>
      </w:r>
    </w:p>
    <w:p w14:paraId="78A14758" w14:textId="4AEB6D24" w:rsidR="00A627E6" w:rsidRPr="006A25D9" w:rsidRDefault="006A25D9" w:rsidP="00C94A23">
      <w:pPr>
        <w:pStyle w:val="ListParagraph"/>
        <w:numPr>
          <w:ilvl w:val="0"/>
          <w:numId w:val="11"/>
        </w:numPr>
        <w:spacing w:before="120" w:after="120"/>
        <w:contextualSpacing w:val="0"/>
        <w:rPr>
          <w:rFonts w:asciiTheme="minorHAnsi" w:eastAsia="Calibri" w:hAnsiTheme="minorHAnsi" w:cs="Arial"/>
          <w:sz w:val="24"/>
        </w:rPr>
      </w:pPr>
      <w:r>
        <w:rPr>
          <w:rFonts w:asciiTheme="minorHAnsi" w:eastAsia="Calibri" w:hAnsiTheme="minorHAnsi" w:cs="Arial"/>
          <w:sz w:val="24"/>
        </w:rPr>
        <w:t>In Schedule A, 6.4 Delivery Restrictions, F, the bidder did not reply.</w:t>
      </w:r>
    </w:p>
    <w:p w14:paraId="472D7906" w14:textId="1E052523" w:rsidR="00E4741D" w:rsidRPr="006A25D9" w:rsidRDefault="00E4741D" w:rsidP="006A25D9">
      <w:pPr>
        <w:spacing w:after="120"/>
        <w:ind w:firstLine="720"/>
        <w:rPr>
          <w:rFonts w:asciiTheme="minorHAnsi" w:eastAsia="Calibri" w:hAnsiTheme="minorHAnsi" w:cs="Arial"/>
          <w:sz w:val="24"/>
        </w:rPr>
      </w:pPr>
      <w:r w:rsidRPr="006A25D9">
        <w:rPr>
          <w:rFonts w:asciiTheme="minorHAnsi" w:eastAsia="Calibri" w:hAnsiTheme="minorHAnsi" w:cs="Arial"/>
          <w:sz w:val="24"/>
        </w:rPr>
        <w:t>Total: 19/20</w:t>
      </w:r>
    </w:p>
    <w:p w14:paraId="5E3AFBB2" w14:textId="77777777" w:rsidR="00A627E6" w:rsidRPr="00A627E6" w:rsidRDefault="00A627E6" w:rsidP="00C94A23">
      <w:pPr>
        <w:pStyle w:val="ListParagraph"/>
        <w:numPr>
          <w:ilvl w:val="1"/>
          <w:numId w:val="2"/>
        </w:numPr>
        <w:contextualSpacing w:val="0"/>
        <w:rPr>
          <w:rFonts w:asciiTheme="minorHAnsi" w:eastAsia="Calibri" w:hAnsiTheme="minorHAnsi" w:cs="Arial"/>
          <w:b/>
          <w:bCs/>
          <w:sz w:val="24"/>
        </w:rPr>
      </w:pPr>
      <w:r w:rsidRPr="00A627E6">
        <w:rPr>
          <w:rFonts w:asciiTheme="minorHAnsi" w:eastAsia="Calibri" w:hAnsiTheme="minorHAnsi" w:cs="Arial"/>
          <w:b/>
          <w:bCs/>
          <w:sz w:val="24"/>
        </w:rPr>
        <w:t>Schedule A, Statement of Work, Section 9, Section 10, Section 11, Section 12</w:t>
      </w:r>
    </w:p>
    <w:p w14:paraId="17D6B7E7" w14:textId="15AEEBA7" w:rsidR="00A627E6" w:rsidRPr="006A25D9" w:rsidRDefault="00A627E6" w:rsidP="00A627E6">
      <w:pPr>
        <w:pStyle w:val="ListParagraph"/>
        <w:contextualSpacing w:val="0"/>
        <w:rPr>
          <w:rFonts w:asciiTheme="minorHAnsi" w:eastAsia="Calibri" w:hAnsiTheme="minorHAnsi" w:cs="Arial"/>
          <w:sz w:val="24"/>
        </w:rPr>
      </w:pPr>
      <w:r w:rsidRPr="006A25D9">
        <w:rPr>
          <w:rFonts w:asciiTheme="minorHAnsi" w:eastAsia="Calibri" w:hAnsiTheme="minorHAnsi" w:cs="Arial"/>
          <w:sz w:val="24"/>
        </w:rPr>
        <w:t>The Evaluation Team determined that overall, the responses were mostly satisfactory, but the following deficiencies were noted:</w:t>
      </w:r>
    </w:p>
    <w:p w14:paraId="2359E366" w14:textId="2A5AD5AC" w:rsidR="00A627E6" w:rsidRDefault="006A25D9" w:rsidP="00C94A23">
      <w:pPr>
        <w:pStyle w:val="ListParagraph"/>
        <w:numPr>
          <w:ilvl w:val="0"/>
          <w:numId w:val="12"/>
        </w:numPr>
        <w:spacing w:before="120" w:after="240"/>
        <w:contextualSpacing w:val="0"/>
        <w:rPr>
          <w:rFonts w:asciiTheme="minorHAnsi" w:eastAsia="Calibri" w:hAnsiTheme="minorHAnsi" w:cs="Arial"/>
          <w:sz w:val="24"/>
        </w:rPr>
      </w:pPr>
      <w:r>
        <w:rPr>
          <w:rFonts w:asciiTheme="minorHAnsi" w:eastAsia="Calibri" w:hAnsiTheme="minorHAnsi" w:cs="Arial"/>
          <w:sz w:val="24"/>
        </w:rPr>
        <w:t>In Schedule A, 12.1 Environmental and Energy Efficiency Product Standards, the bidder did not provide a detailed explanation.</w:t>
      </w:r>
    </w:p>
    <w:p w14:paraId="2FEF416F" w14:textId="72E32266" w:rsidR="006A25D9" w:rsidRPr="006A25D9" w:rsidRDefault="006A25D9" w:rsidP="00C94A23">
      <w:pPr>
        <w:pStyle w:val="ListParagraph"/>
        <w:numPr>
          <w:ilvl w:val="0"/>
          <w:numId w:val="12"/>
        </w:numPr>
        <w:spacing w:before="120" w:after="240"/>
        <w:contextualSpacing w:val="0"/>
        <w:rPr>
          <w:rFonts w:asciiTheme="minorHAnsi" w:eastAsia="Calibri" w:hAnsiTheme="minorHAnsi" w:cs="Arial"/>
          <w:sz w:val="24"/>
        </w:rPr>
      </w:pPr>
      <w:r>
        <w:rPr>
          <w:rFonts w:asciiTheme="minorHAnsi" w:eastAsia="Calibri" w:hAnsiTheme="minorHAnsi" w:cs="Arial"/>
          <w:sz w:val="24"/>
        </w:rPr>
        <w:t xml:space="preserve">In Schedule A, 13 ADA, the bidder did not provide a detailed explanation for how they </w:t>
      </w:r>
      <w:r w:rsidR="00D4720F">
        <w:rPr>
          <w:rFonts w:asciiTheme="minorHAnsi" w:eastAsia="Calibri" w:hAnsiTheme="minorHAnsi" w:cs="Arial"/>
          <w:sz w:val="24"/>
        </w:rPr>
        <w:t>would</w:t>
      </w:r>
      <w:r>
        <w:rPr>
          <w:rFonts w:asciiTheme="minorHAnsi" w:eastAsia="Calibri" w:hAnsiTheme="minorHAnsi" w:cs="Arial"/>
          <w:sz w:val="24"/>
        </w:rPr>
        <w:t xml:space="preserve"> meet the requirements.</w:t>
      </w:r>
    </w:p>
    <w:p w14:paraId="396386E2" w14:textId="0B6F76A9" w:rsidR="00E4741D" w:rsidRPr="006A25D9" w:rsidRDefault="00E4741D" w:rsidP="00E4741D">
      <w:pPr>
        <w:spacing w:before="120" w:after="240"/>
        <w:ind w:firstLine="720"/>
        <w:rPr>
          <w:rFonts w:asciiTheme="minorHAnsi" w:eastAsia="Calibri" w:hAnsiTheme="minorHAnsi" w:cs="Arial"/>
          <w:sz w:val="24"/>
        </w:rPr>
      </w:pPr>
      <w:r w:rsidRPr="006A25D9">
        <w:rPr>
          <w:rFonts w:asciiTheme="minorHAnsi" w:eastAsia="Calibri" w:hAnsiTheme="minorHAnsi" w:cs="Arial"/>
          <w:sz w:val="24"/>
        </w:rPr>
        <w:t>Total: 8/10</w:t>
      </w:r>
    </w:p>
    <w:p w14:paraId="4A7588A9" w14:textId="77777777" w:rsidR="00A627E6" w:rsidRPr="00A627E6" w:rsidRDefault="00A627E6" w:rsidP="00C94A23">
      <w:pPr>
        <w:pStyle w:val="ListParagraph"/>
        <w:numPr>
          <w:ilvl w:val="1"/>
          <w:numId w:val="2"/>
        </w:numPr>
        <w:spacing w:before="120" w:after="240"/>
        <w:rPr>
          <w:rFonts w:asciiTheme="minorHAnsi" w:eastAsia="Calibri" w:hAnsiTheme="minorHAnsi" w:cs="Arial"/>
          <w:b/>
          <w:bCs/>
          <w:sz w:val="24"/>
        </w:rPr>
      </w:pPr>
      <w:r w:rsidRPr="006A25D9">
        <w:rPr>
          <w:rFonts w:asciiTheme="minorHAnsi" w:eastAsia="Calibri" w:hAnsiTheme="minorHAnsi" w:cs="Arial"/>
          <w:b/>
          <w:bCs/>
          <w:sz w:val="24"/>
        </w:rPr>
        <w:t>Vendor Questions</w:t>
      </w:r>
      <w:r w:rsidRPr="00A627E6">
        <w:rPr>
          <w:rFonts w:asciiTheme="minorHAnsi" w:eastAsia="Calibri" w:hAnsiTheme="minorHAnsi" w:cs="Arial"/>
          <w:b/>
          <w:bCs/>
          <w:sz w:val="24"/>
        </w:rPr>
        <w:t xml:space="preserve"> Worksheet</w:t>
      </w:r>
    </w:p>
    <w:p w14:paraId="1A08959C" w14:textId="7BFD3A12" w:rsidR="00A627E6" w:rsidRDefault="00A627E6" w:rsidP="00A627E6">
      <w:pPr>
        <w:pStyle w:val="ListParagraph"/>
        <w:contextualSpacing w:val="0"/>
        <w:rPr>
          <w:rFonts w:asciiTheme="minorHAnsi" w:eastAsia="Calibri" w:hAnsiTheme="minorHAnsi" w:cs="Arial"/>
          <w:sz w:val="24"/>
        </w:rPr>
      </w:pPr>
      <w:r w:rsidRPr="00BA5911">
        <w:rPr>
          <w:rFonts w:asciiTheme="minorHAnsi" w:eastAsia="Calibri" w:hAnsiTheme="minorHAnsi" w:cs="Arial"/>
          <w:sz w:val="24"/>
        </w:rPr>
        <w:t>The Evaluation Team determined that overall, the responses were mostly satisfactory, but the following deficiencies were noted:</w:t>
      </w:r>
    </w:p>
    <w:p w14:paraId="589CD6CE" w14:textId="58384A99" w:rsidR="00BA5911" w:rsidRDefault="00BA5911" w:rsidP="00C94A23">
      <w:pPr>
        <w:pStyle w:val="ListParagraph"/>
        <w:numPr>
          <w:ilvl w:val="0"/>
          <w:numId w:val="13"/>
        </w:numPr>
        <w:rPr>
          <w:rFonts w:asciiTheme="minorHAnsi" w:eastAsia="Calibri" w:hAnsiTheme="minorHAnsi" w:cs="Arial"/>
          <w:sz w:val="24"/>
        </w:rPr>
      </w:pPr>
      <w:r w:rsidRPr="00BA5911">
        <w:rPr>
          <w:rFonts w:asciiTheme="minorHAnsi" w:eastAsia="Calibri" w:hAnsiTheme="minorHAnsi" w:cs="Arial"/>
          <w:sz w:val="24"/>
        </w:rPr>
        <w:t xml:space="preserve">In the Vendor Questions </w:t>
      </w:r>
      <w:r w:rsidR="00D4720F" w:rsidRPr="00BA5911">
        <w:rPr>
          <w:rFonts w:asciiTheme="minorHAnsi" w:eastAsia="Calibri" w:hAnsiTheme="minorHAnsi" w:cs="Arial"/>
          <w:sz w:val="24"/>
        </w:rPr>
        <w:t>Worksheet</w:t>
      </w:r>
      <w:r w:rsidRPr="00BA5911">
        <w:rPr>
          <w:rFonts w:asciiTheme="minorHAnsi" w:eastAsia="Calibri" w:hAnsiTheme="minorHAnsi" w:cs="Arial"/>
          <w:sz w:val="24"/>
        </w:rPr>
        <w:t xml:space="preserve"> 2. Company Background Information, the bidder did not describe their partnerships and strategic relationships that would bring value to the State.</w:t>
      </w:r>
    </w:p>
    <w:p w14:paraId="7C6F9A46" w14:textId="72011916" w:rsidR="00BA5911" w:rsidRPr="00BA5911" w:rsidRDefault="00BA5911" w:rsidP="00C94A23">
      <w:pPr>
        <w:pStyle w:val="ListParagraph"/>
        <w:numPr>
          <w:ilvl w:val="0"/>
          <w:numId w:val="13"/>
        </w:numPr>
        <w:rPr>
          <w:rFonts w:asciiTheme="minorHAnsi" w:eastAsia="Calibri" w:hAnsiTheme="minorHAnsi" w:cs="Arial"/>
          <w:sz w:val="24"/>
        </w:rPr>
      </w:pPr>
      <w:r>
        <w:rPr>
          <w:rFonts w:asciiTheme="minorHAnsi" w:eastAsia="Calibri" w:hAnsiTheme="minorHAnsi" w:cs="Arial"/>
          <w:sz w:val="24"/>
        </w:rPr>
        <w:t xml:space="preserve">In the Vendor Questions Worksheet, 5. State of Michigan Experience and Prior </w:t>
      </w:r>
      <w:proofErr w:type="gramStart"/>
      <w:r w:rsidR="00D4720F">
        <w:rPr>
          <w:rFonts w:asciiTheme="minorHAnsi" w:eastAsia="Calibri" w:hAnsiTheme="minorHAnsi" w:cs="Arial"/>
          <w:sz w:val="24"/>
        </w:rPr>
        <w:t>Experience,</w:t>
      </w:r>
      <w:proofErr w:type="gramEnd"/>
      <w:r>
        <w:rPr>
          <w:rFonts w:asciiTheme="minorHAnsi" w:eastAsia="Calibri" w:hAnsiTheme="minorHAnsi" w:cs="Arial"/>
          <w:sz w:val="24"/>
        </w:rPr>
        <w:t xml:space="preserve"> Experience 2, the bidder did not reply to the results obtained. </w:t>
      </w:r>
    </w:p>
    <w:p w14:paraId="17A72016" w14:textId="0B3678DD" w:rsidR="00A627E6" w:rsidRDefault="00E4741D" w:rsidP="00BA5911">
      <w:pPr>
        <w:spacing w:after="120" w:line="240" w:lineRule="auto"/>
        <w:ind w:left="360" w:firstLine="360"/>
        <w:rPr>
          <w:rFonts w:asciiTheme="minorHAnsi" w:eastAsia="Calibri" w:hAnsiTheme="minorHAnsi" w:cs="Arial"/>
          <w:sz w:val="24"/>
        </w:rPr>
      </w:pPr>
      <w:r>
        <w:rPr>
          <w:rFonts w:asciiTheme="minorHAnsi" w:eastAsia="Calibri" w:hAnsiTheme="minorHAnsi" w:cs="Arial"/>
          <w:sz w:val="24"/>
        </w:rPr>
        <w:t>Total: 18/20</w:t>
      </w:r>
    </w:p>
    <w:p w14:paraId="024619EF" w14:textId="0E066943" w:rsidR="0063699C" w:rsidRDefault="0063699C" w:rsidP="00A627E6">
      <w:pPr>
        <w:spacing w:after="120" w:line="240" w:lineRule="auto"/>
        <w:ind w:left="360"/>
        <w:rPr>
          <w:rFonts w:asciiTheme="minorHAnsi" w:eastAsia="Calibri" w:hAnsiTheme="minorHAnsi" w:cs="Arial"/>
          <w:b/>
          <w:sz w:val="24"/>
        </w:rPr>
      </w:pPr>
      <w:r w:rsidRPr="005A6B84">
        <w:rPr>
          <w:rFonts w:asciiTheme="minorHAnsi" w:eastAsia="Calibri" w:hAnsiTheme="minorHAnsi" w:cs="Arial"/>
          <w:b/>
          <w:sz w:val="24"/>
        </w:rPr>
        <w:t>Total Score:</w:t>
      </w:r>
      <w:r w:rsidR="00BA5911">
        <w:rPr>
          <w:rFonts w:asciiTheme="minorHAnsi" w:eastAsia="Calibri" w:hAnsiTheme="minorHAnsi" w:cs="Arial"/>
          <w:b/>
          <w:sz w:val="24"/>
        </w:rPr>
        <w:t xml:space="preserve"> 83</w:t>
      </w:r>
      <w:r w:rsidRPr="005A6B84">
        <w:rPr>
          <w:rFonts w:asciiTheme="minorHAnsi" w:eastAsia="Calibri" w:hAnsiTheme="minorHAnsi" w:cs="Arial"/>
          <w:b/>
          <w:sz w:val="24"/>
        </w:rPr>
        <w:t>/100</w:t>
      </w:r>
    </w:p>
    <w:p w14:paraId="254A28A3" w14:textId="77777777" w:rsidR="00A627E6" w:rsidRPr="005A6B84" w:rsidRDefault="00A627E6" w:rsidP="00A627E6">
      <w:pPr>
        <w:spacing w:after="120" w:line="240" w:lineRule="auto"/>
        <w:ind w:left="360"/>
        <w:rPr>
          <w:rFonts w:asciiTheme="minorHAnsi" w:eastAsia="Calibri" w:hAnsiTheme="minorHAnsi" w:cs="Arial"/>
          <w:b/>
          <w:sz w:val="24"/>
        </w:rPr>
      </w:pPr>
    </w:p>
    <w:p w14:paraId="565D84FE" w14:textId="7F7F5508" w:rsidR="0063699C" w:rsidRPr="00387BBF" w:rsidRDefault="00387BBF" w:rsidP="00C94A23">
      <w:pPr>
        <w:pStyle w:val="ListParagraph"/>
        <w:numPr>
          <w:ilvl w:val="0"/>
          <w:numId w:val="2"/>
        </w:numPr>
        <w:spacing w:after="120"/>
        <w:contextualSpacing w:val="0"/>
        <w:rPr>
          <w:rFonts w:asciiTheme="minorHAnsi" w:eastAsia="Calibri" w:hAnsiTheme="minorHAnsi" w:cs="Arial"/>
          <w:b/>
          <w:sz w:val="24"/>
        </w:rPr>
      </w:pPr>
      <w:r w:rsidRPr="00387BBF">
        <w:rPr>
          <w:rFonts w:asciiTheme="minorHAnsi" w:eastAsia="Calibri" w:hAnsiTheme="minorHAnsi" w:cs="Arial"/>
          <w:b/>
          <w:sz w:val="24"/>
        </w:rPr>
        <w:t>DAF Products, Inc.</w:t>
      </w:r>
    </w:p>
    <w:p w14:paraId="2905C1A5" w14:textId="371B2D1B" w:rsidR="00A627E6" w:rsidRPr="005A6B84" w:rsidRDefault="00A627E6" w:rsidP="00A627E6">
      <w:pPr>
        <w:pStyle w:val="ListParagraph"/>
        <w:spacing w:after="120"/>
        <w:ind w:left="288"/>
        <w:contextualSpacing w:val="0"/>
        <w:rPr>
          <w:rFonts w:asciiTheme="minorHAnsi" w:eastAsia="Calibri" w:hAnsiTheme="minorHAnsi" w:cs="Arial"/>
          <w:sz w:val="24"/>
        </w:rPr>
      </w:pPr>
      <w:r w:rsidRPr="005A6B84">
        <w:rPr>
          <w:rFonts w:asciiTheme="minorHAnsi" w:eastAsia="Calibri" w:hAnsiTheme="minorHAnsi" w:cs="Arial"/>
          <w:sz w:val="24"/>
        </w:rPr>
        <w:lastRenderedPageBreak/>
        <w:t>The Evaluation Team determined that</w:t>
      </w:r>
      <w:r>
        <w:rPr>
          <w:rFonts w:asciiTheme="minorHAnsi" w:eastAsia="Calibri" w:hAnsiTheme="minorHAnsi" w:cs="Arial"/>
          <w:sz w:val="24"/>
        </w:rPr>
        <w:t xml:space="preserve"> </w:t>
      </w:r>
      <w:r w:rsidR="005347E8">
        <w:rPr>
          <w:rFonts w:asciiTheme="minorHAnsi" w:eastAsia="Calibri" w:hAnsiTheme="minorHAnsi" w:cs="Arial"/>
          <w:sz w:val="24"/>
        </w:rPr>
        <w:t xml:space="preserve">DAF </w:t>
      </w:r>
      <w:proofErr w:type="gramStart"/>
      <w:r w:rsidR="005347E8">
        <w:rPr>
          <w:rFonts w:asciiTheme="minorHAnsi" w:eastAsia="Calibri" w:hAnsiTheme="minorHAnsi" w:cs="Arial"/>
          <w:sz w:val="24"/>
        </w:rPr>
        <w:t>Products</w:t>
      </w:r>
      <w:proofErr w:type="gramEnd"/>
      <w:r w:rsidRPr="005A6B84">
        <w:rPr>
          <w:rFonts w:asciiTheme="minorHAnsi" w:eastAsia="Calibri" w:hAnsiTheme="minorHAnsi" w:cs="Arial"/>
          <w:sz w:val="24"/>
        </w:rPr>
        <w:t xml:space="preserve"> based on a score of </w:t>
      </w:r>
      <w:r w:rsidR="00D4720F">
        <w:rPr>
          <w:rFonts w:asciiTheme="minorHAnsi" w:eastAsia="Calibri" w:hAnsiTheme="minorHAnsi" w:cs="Arial"/>
          <w:sz w:val="24"/>
        </w:rPr>
        <w:t>96</w:t>
      </w:r>
      <w:r w:rsidRPr="005A6B84">
        <w:rPr>
          <w:rFonts w:asciiTheme="minorHAnsi" w:eastAsia="Calibri" w:hAnsiTheme="minorHAnsi" w:cs="Arial"/>
          <w:sz w:val="24"/>
        </w:rPr>
        <w:t xml:space="preserve">, </w:t>
      </w:r>
      <w:r>
        <w:rPr>
          <w:rFonts w:asciiTheme="minorHAnsi" w:eastAsia="Calibri" w:hAnsiTheme="minorHAnsi" w:cs="Arial"/>
          <w:sz w:val="24"/>
        </w:rPr>
        <w:t>did</w:t>
      </w:r>
      <w:r w:rsidRPr="005A6B84">
        <w:rPr>
          <w:rFonts w:asciiTheme="minorHAnsi" w:eastAsia="Calibri" w:hAnsiTheme="minorHAnsi" w:cs="Arial"/>
          <w:sz w:val="24"/>
        </w:rPr>
        <w:t xml:space="preserve"> meet the requirements of this RFP</w:t>
      </w:r>
      <w:r>
        <w:rPr>
          <w:rFonts w:asciiTheme="minorHAnsi" w:eastAsia="Calibri" w:hAnsiTheme="minorHAnsi" w:cs="Arial"/>
          <w:sz w:val="24"/>
        </w:rPr>
        <w:t>.</w:t>
      </w:r>
      <w:r w:rsidRPr="005A6B84">
        <w:rPr>
          <w:rFonts w:asciiTheme="minorHAnsi" w:eastAsia="Calibri" w:hAnsiTheme="minorHAnsi" w:cs="Arial"/>
          <w:sz w:val="24"/>
        </w:rPr>
        <w:t xml:space="preserve"> This determination was accomplished by evaluating their responses to the Technical Evaluation Criteria.</w:t>
      </w:r>
    </w:p>
    <w:p w14:paraId="5CE2A068" w14:textId="77777777" w:rsidR="00A627E6" w:rsidRPr="00A627E6" w:rsidRDefault="00A627E6" w:rsidP="00C94A23">
      <w:pPr>
        <w:pStyle w:val="ListParagraph"/>
        <w:numPr>
          <w:ilvl w:val="1"/>
          <w:numId w:val="2"/>
        </w:numPr>
        <w:spacing w:after="120"/>
        <w:contextualSpacing w:val="0"/>
        <w:rPr>
          <w:rFonts w:asciiTheme="minorHAnsi" w:eastAsia="Calibri" w:hAnsiTheme="minorHAnsi" w:cs="Arial"/>
          <w:b/>
          <w:bCs/>
          <w:sz w:val="24"/>
        </w:rPr>
      </w:pPr>
      <w:r w:rsidRPr="00A627E6">
        <w:rPr>
          <w:rFonts w:asciiTheme="minorHAnsi" w:eastAsia="Calibri" w:hAnsiTheme="minorHAnsi" w:cs="Arial"/>
          <w:b/>
          <w:bCs/>
          <w:sz w:val="24"/>
        </w:rPr>
        <w:t>Schedule A, Statement of Work, Section 1 and Section 2</w:t>
      </w:r>
    </w:p>
    <w:p w14:paraId="7D30A695" w14:textId="44D91752" w:rsidR="00A627E6" w:rsidRPr="00D4720F" w:rsidRDefault="00A627E6" w:rsidP="00A627E6">
      <w:pPr>
        <w:pStyle w:val="ListParagraph"/>
        <w:spacing w:after="120"/>
        <w:contextualSpacing w:val="0"/>
        <w:rPr>
          <w:rFonts w:asciiTheme="minorHAnsi" w:eastAsia="Calibri" w:hAnsiTheme="minorHAnsi" w:cs="Arial"/>
          <w:sz w:val="24"/>
        </w:rPr>
      </w:pPr>
      <w:r w:rsidRPr="00D4720F">
        <w:rPr>
          <w:rFonts w:asciiTheme="minorHAnsi" w:eastAsia="Calibri" w:hAnsiTheme="minorHAnsi" w:cs="Arial"/>
          <w:sz w:val="24"/>
        </w:rPr>
        <w:t>The Evaluation Team determined that overall, the responses were mostly satisfactory, but the following deficiencies were noted:</w:t>
      </w:r>
    </w:p>
    <w:p w14:paraId="4E73A0C2" w14:textId="54F2FF79" w:rsidR="00A627E6" w:rsidRDefault="00D4720F" w:rsidP="00D4720F">
      <w:pPr>
        <w:pStyle w:val="ListParagraph"/>
        <w:numPr>
          <w:ilvl w:val="0"/>
          <w:numId w:val="14"/>
        </w:numPr>
        <w:spacing w:after="120"/>
        <w:contextualSpacing w:val="0"/>
        <w:rPr>
          <w:rFonts w:asciiTheme="minorHAnsi" w:eastAsia="Calibri" w:hAnsiTheme="minorHAnsi" w:cs="Arial"/>
          <w:sz w:val="24"/>
        </w:rPr>
      </w:pPr>
      <w:r w:rsidRPr="00D4720F">
        <w:rPr>
          <w:rFonts w:asciiTheme="minorHAnsi" w:eastAsia="Calibri" w:hAnsiTheme="minorHAnsi" w:cs="Arial"/>
          <w:sz w:val="24"/>
        </w:rPr>
        <w:t>In Schedule A, 2.1 Timeframes, C., the bidder did not reply.</w:t>
      </w:r>
    </w:p>
    <w:p w14:paraId="2F5C6C18" w14:textId="18B2B5E0" w:rsidR="00D4720F" w:rsidRPr="00D4720F" w:rsidRDefault="00D4720F" w:rsidP="00D4720F">
      <w:pPr>
        <w:spacing w:after="120"/>
        <w:ind w:firstLine="720"/>
        <w:rPr>
          <w:rFonts w:asciiTheme="minorHAnsi" w:eastAsia="Calibri" w:hAnsiTheme="minorHAnsi" w:cs="Arial"/>
          <w:sz w:val="24"/>
        </w:rPr>
      </w:pPr>
      <w:r>
        <w:rPr>
          <w:rFonts w:asciiTheme="minorHAnsi" w:eastAsia="Calibri" w:hAnsiTheme="minorHAnsi" w:cs="Arial"/>
          <w:sz w:val="24"/>
        </w:rPr>
        <w:t>Total: 29/30</w:t>
      </w:r>
    </w:p>
    <w:p w14:paraId="44EB0B6B" w14:textId="77777777" w:rsidR="00A627E6" w:rsidRPr="00D4720F" w:rsidRDefault="00A627E6" w:rsidP="00C94A23">
      <w:pPr>
        <w:pStyle w:val="ListParagraph"/>
        <w:numPr>
          <w:ilvl w:val="1"/>
          <w:numId w:val="2"/>
        </w:numPr>
        <w:contextualSpacing w:val="0"/>
        <w:rPr>
          <w:rFonts w:asciiTheme="minorHAnsi" w:eastAsia="Calibri" w:hAnsiTheme="minorHAnsi" w:cs="Arial"/>
          <w:sz w:val="24"/>
        </w:rPr>
      </w:pPr>
      <w:r w:rsidRPr="00D4720F">
        <w:rPr>
          <w:rFonts w:asciiTheme="minorHAnsi" w:eastAsia="Calibri" w:hAnsiTheme="minorHAnsi" w:cs="Arial"/>
          <w:b/>
          <w:bCs/>
          <w:sz w:val="24"/>
        </w:rPr>
        <w:t>Schedule A, Statement of Work, Section 3, Section 4, Section 5</w:t>
      </w:r>
    </w:p>
    <w:p w14:paraId="0821D2A7" w14:textId="3727F7D3" w:rsidR="00A627E6" w:rsidRPr="005A6B84" w:rsidRDefault="00A627E6" w:rsidP="00A627E6">
      <w:pPr>
        <w:pStyle w:val="ListParagraph"/>
        <w:contextualSpacing w:val="0"/>
        <w:rPr>
          <w:rFonts w:asciiTheme="minorHAnsi" w:eastAsia="Calibri" w:hAnsiTheme="minorHAnsi" w:cs="Arial"/>
          <w:sz w:val="24"/>
        </w:rPr>
      </w:pPr>
      <w:r w:rsidRPr="00D4720F">
        <w:rPr>
          <w:rFonts w:asciiTheme="minorHAnsi" w:eastAsia="Calibri" w:hAnsiTheme="minorHAnsi" w:cs="Arial"/>
          <w:sz w:val="24"/>
        </w:rPr>
        <w:t>The Evaluation Team determined that overall, the responses were mostly satisfactory, but the following deficiencies were noted:</w:t>
      </w:r>
    </w:p>
    <w:p w14:paraId="648B5215" w14:textId="4AEB5948" w:rsidR="009352EA" w:rsidRPr="00ED2F32" w:rsidRDefault="009352EA" w:rsidP="00ED2F32">
      <w:pPr>
        <w:pStyle w:val="ListParagraph"/>
        <w:numPr>
          <w:ilvl w:val="0"/>
          <w:numId w:val="10"/>
        </w:numPr>
        <w:spacing w:before="120" w:after="120"/>
        <w:contextualSpacing w:val="0"/>
        <w:rPr>
          <w:rFonts w:asciiTheme="minorHAnsi" w:eastAsia="Calibri" w:hAnsiTheme="minorHAnsi" w:cs="Arial"/>
          <w:sz w:val="24"/>
        </w:rPr>
      </w:pPr>
      <w:r>
        <w:rPr>
          <w:rFonts w:asciiTheme="minorHAnsi" w:eastAsia="Calibri" w:hAnsiTheme="minorHAnsi" w:cs="Arial"/>
          <w:sz w:val="24"/>
        </w:rPr>
        <w:t xml:space="preserve">In Schedule A, 5.2 Order Verification, </w:t>
      </w:r>
      <w:r w:rsidR="00ED2F32">
        <w:rPr>
          <w:rFonts w:asciiTheme="minorHAnsi" w:eastAsia="Calibri" w:hAnsiTheme="minorHAnsi" w:cs="Arial"/>
          <w:sz w:val="24"/>
        </w:rPr>
        <w:t xml:space="preserve">the bidder did not describe </w:t>
      </w:r>
      <w:r w:rsidR="00576437">
        <w:rPr>
          <w:rFonts w:asciiTheme="minorHAnsi" w:eastAsia="Calibri" w:hAnsiTheme="minorHAnsi" w:cs="Arial"/>
          <w:sz w:val="24"/>
        </w:rPr>
        <w:t>their</w:t>
      </w:r>
      <w:r w:rsidR="00ED2F32">
        <w:rPr>
          <w:rFonts w:asciiTheme="minorHAnsi" w:eastAsia="Calibri" w:hAnsiTheme="minorHAnsi" w:cs="Arial"/>
          <w:sz w:val="24"/>
        </w:rPr>
        <w:t xml:space="preserve"> internal controls to verify abnormal orders and ensure that only authorized individuals place orders.</w:t>
      </w:r>
    </w:p>
    <w:p w14:paraId="1B49358F" w14:textId="5122AC25" w:rsidR="009352EA" w:rsidRPr="009352EA" w:rsidRDefault="009352EA" w:rsidP="009352EA">
      <w:pPr>
        <w:spacing w:before="120" w:after="120"/>
        <w:ind w:left="720"/>
        <w:rPr>
          <w:rFonts w:asciiTheme="minorHAnsi" w:eastAsia="Calibri" w:hAnsiTheme="minorHAnsi" w:cs="Arial"/>
          <w:sz w:val="24"/>
        </w:rPr>
      </w:pPr>
      <w:r>
        <w:rPr>
          <w:rFonts w:asciiTheme="minorHAnsi" w:eastAsia="Calibri" w:hAnsiTheme="minorHAnsi" w:cs="Arial"/>
          <w:sz w:val="24"/>
        </w:rPr>
        <w:t>Total: 19/20</w:t>
      </w:r>
    </w:p>
    <w:p w14:paraId="1B92FEC0" w14:textId="77777777" w:rsidR="00A627E6" w:rsidRPr="009352EA" w:rsidRDefault="00A627E6" w:rsidP="00C94A23">
      <w:pPr>
        <w:pStyle w:val="ListParagraph"/>
        <w:numPr>
          <w:ilvl w:val="1"/>
          <w:numId w:val="2"/>
        </w:numPr>
        <w:contextualSpacing w:val="0"/>
        <w:rPr>
          <w:rFonts w:asciiTheme="minorHAnsi" w:eastAsia="Calibri" w:hAnsiTheme="minorHAnsi" w:cs="Arial"/>
          <w:b/>
          <w:bCs/>
          <w:sz w:val="24"/>
        </w:rPr>
      </w:pPr>
      <w:r w:rsidRPr="009352EA">
        <w:rPr>
          <w:rFonts w:asciiTheme="minorHAnsi" w:eastAsia="Calibri" w:hAnsiTheme="minorHAnsi" w:cs="Arial"/>
          <w:b/>
          <w:bCs/>
          <w:sz w:val="24"/>
        </w:rPr>
        <w:t>Schedule A, Statement of Work, Section 6, Section 7, Section 8</w:t>
      </w:r>
    </w:p>
    <w:p w14:paraId="7143DB65" w14:textId="03F7D51A" w:rsidR="00A627E6" w:rsidRPr="009352EA" w:rsidRDefault="00A627E6" w:rsidP="00A627E6">
      <w:pPr>
        <w:pStyle w:val="ListParagraph"/>
        <w:contextualSpacing w:val="0"/>
        <w:rPr>
          <w:rFonts w:asciiTheme="minorHAnsi" w:eastAsia="Calibri" w:hAnsiTheme="minorHAnsi" w:cs="Arial"/>
          <w:sz w:val="24"/>
        </w:rPr>
      </w:pPr>
      <w:r w:rsidRPr="009352EA">
        <w:rPr>
          <w:rFonts w:asciiTheme="minorHAnsi" w:eastAsia="Calibri" w:hAnsiTheme="minorHAnsi" w:cs="Arial"/>
          <w:sz w:val="24"/>
        </w:rPr>
        <w:t>The Evaluation Team determined that overall, the responses were satisfactory</w:t>
      </w:r>
      <w:r w:rsidR="009352EA" w:rsidRPr="009352EA">
        <w:rPr>
          <w:rFonts w:asciiTheme="minorHAnsi" w:eastAsia="Calibri" w:hAnsiTheme="minorHAnsi" w:cs="Arial"/>
          <w:sz w:val="24"/>
        </w:rPr>
        <w:t>.</w:t>
      </w:r>
    </w:p>
    <w:p w14:paraId="5344B51D" w14:textId="6411FC07" w:rsidR="00A627E6" w:rsidRPr="009352EA" w:rsidRDefault="009352EA" w:rsidP="009352EA">
      <w:pPr>
        <w:spacing w:before="120" w:after="120"/>
        <w:ind w:firstLine="720"/>
        <w:rPr>
          <w:rFonts w:asciiTheme="minorHAnsi" w:eastAsia="Calibri" w:hAnsiTheme="minorHAnsi" w:cs="Arial"/>
          <w:sz w:val="24"/>
        </w:rPr>
      </w:pPr>
      <w:r w:rsidRPr="009352EA">
        <w:rPr>
          <w:rFonts w:asciiTheme="minorHAnsi" w:eastAsia="Calibri" w:hAnsiTheme="minorHAnsi" w:cs="Arial"/>
          <w:sz w:val="24"/>
        </w:rPr>
        <w:t>Total: 20/20</w:t>
      </w:r>
    </w:p>
    <w:p w14:paraId="0DE50A75" w14:textId="77777777" w:rsidR="00A627E6" w:rsidRPr="009352EA" w:rsidRDefault="00A627E6" w:rsidP="00C94A23">
      <w:pPr>
        <w:pStyle w:val="ListParagraph"/>
        <w:numPr>
          <w:ilvl w:val="1"/>
          <w:numId w:val="2"/>
        </w:numPr>
        <w:contextualSpacing w:val="0"/>
        <w:rPr>
          <w:rFonts w:asciiTheme="minorHAnsi" w:eastAsia="Calibri" w:hAnsiTheme="minorHAnsi" w:cs="Arial"/>
          <w:b/>
          <w:bCs/>
          <w:sz w:val="24"/>
        </w:rPr>
      </w:pPr>
      <w:r w:rsidRPr="009352EA">
        <w:rPr>
          <w:rFonts w:asciiTheme="minorHAnsi" w:eastAsia="Calibri" w:hAnsiTheme="minorHAnsi" w:cs="Arial"/>
          <w:b/>
          <w:bCs/>
          <w:sz w:val="24"/>
        </w:rPr>
        <w:t>Schedule A, Statement of Work, Section 9, Section 10, Section 11, Section 12</w:t>
      </w:r>
    </w:p>
    <w:p w14:paraId="26CED3B7" w14:textId="6067DDE1" w:rsidR="00A627E6" w:rsidRPr="009352EA" w:rsidRDefault="00A627E6" w:rsidP="00A627E6">
      <w:pPr>
        <w:pStyle w:val="ListParagraph"/>
        <w:contextualSpacing w:val="0"/>
        <w:rPr>
          <w:rFonts w:asciiTheme="minorHAnsi" w:eastAsia="Calibri" w:hAnsiTheme="minorHAnsi" w:cs="Arial"/>
          <w:sz w:val="24"/>
        </w:rPr>
      </w:pPr>
      <w:r w:rsidRPr="009352EA">
        <w:rPr>
          <w:rFonts w:asciiTheme="minorHAnsi" w:eastAsia="Calibri" w:hAnsiTheme="minorHAnsi" w:cs="Arial"/>
          <w:sz w:val="24"/>
        </w:rPr>
        <w:t>The Evaluation Team determined that overall, the responses were mostly satisfactory, but the following deficiencies were noted:</w:t>
      </w:r>
    </w:p>
    <w:p w14:paraId="679CE992" w14:textId="63B9C181" w:rsidR="00A627E6" w:rsidRDefault="009352EA" w:rsidP="009352EA">
      <w:pPr>
        <w:pStyle w:val="ListParagraph"/>
        <w:numPr>
          <w:ilvl w:val="0"/>
          <w:numId w:val="16"/>
        </w:numPr>
        <w:spacing w:before="120" w:after="240"/>
        <w:contextualSpacing w:val="0"/>
        <w:rPr>
          <w:rFonts w:asciiTheme="minorHAnsi" w:eastAsia="Calibri" w:hAnsiTheme="minorHAnsi" w:cs="Arial"/>
          <w:sz w:val="24"/>
        </w:rPr>
      </w:pPr>
      <w:r w:rsidRPr="009352EA">
        <w:rPr>
          <w:rFonts w:asciiTheme="minorHAnsi" w:eastAsia="Calibri" w:hAnsiTheme="minorHAnsi" w:cs="Arial"/>
          <w:sz w:val="24"/>
        </w:rPr>
        <w:t>In Schedule A, 12.1 Environmental and Energy Efficiency Product Standards, the bidder did not provide detailed information as required.</w:t>
      </w:r>
    </w:p>
    <w:p w14:paraId="0FD6AB6A" w14:textId="508D93DF" w:rsidR="009352EA" w:rsidRPr="009352EA" w:rsidRDefault="009352EA" w:rsidP="009352EA">
      <w:pPr>
        <w:spacing w:before="120" w:after="240"/>
        <w:ind w:firstLine="720"/>
        <w:rPr>
          <w:rFonts w:asciiTheme="minorHAnsi" w:eastAsia="Calibri" w:hAnsiTheme="minorHAnsi" w:cs="Arial"/>
          <w:sz w:val="24"/>
        </w:rPr>
      </w:pPr>
      <w:r>
        <w:rPr>
          <w:rFonts w:asciiTheme="minorHAnsi" w:eastAsia="Calibri" w:hAnsiTheme="minorHAnsi" w:cs="Arial"/>
          <w:sz w:val="24"/>
        </w:rPr>
        <w:t>Total: 9/10</w:t>
      </w:r>
    </w:p>
    <w:p w14:paraId="09B97AEE" w14:textId="77777777" w:rsidR="00A627E6" w:rsidRPr="00A627E6" w:rsidRDefault="00A627E6" w:rsidP="00C94A23">
      <w:pPr>
        <w:pStyle w:val="ListParagraph"/>
        <w:numPr>
          <w:ilvl w:val="1"/>
          <w:numId w:val="2"/>
        </w:numPr>
        <w:spacing w:before="120" w:after="240"/>
        <w:rPr>
          <w:rFonts w:asciiTheme="minorHAnsi" w:eastAsia="Calibri" w:hAnsiTheme="minorHAnsi" w:cs="Arial"/>
          <w:b/>
          <w:bCs/>
          <w:sz w:val="24"/>
        </w:rPr>
      </w:pPr>
      <w:r w:rsidRPr="00A627E6">
        <w:rPr>
          <w:rFonts w:asciiTheme="minorHAnsi" w:eastAsia="Calibri" w:hAnsiTheme="minorHAnsi" w:cs="Arial"/>
          <w:b/>
          <w:bCs/>
          <w:sz w:val="24"/>
        </w:rPr>
        <w:t>Vendor Questions Worksheet</w:t>
      </w:r>
    </w:p>
    <w:p w14:paraId="2BADBDBA" w14:textId="5490E380" w:rsidR="00A627E6" w:rsidRPr="005A6B84" w:rsidRDefault="00A627E6" w:rsidP="00A627E6">
      <w:pPr>
        <w:pStyle w:val="ListParagraph"/>
        <w:contextualSpacing w:val="0"/>
        <w:rPr>
          <w:rFonts w:asciiTheme="minorHAnsi" w:eastAsia="Calibri" w:hAnsiTheme="minorHAnsi" w:cs="Arial"/>
          <w:sz w:val="24"/>
        </w:rPr>
      </w:pPr>
      <w:r w:rsidRPr="009352EA">
        <w:rPr>
          <w:rFonts w:asciiTheme="minorHAnsi" w:eastAsia="Calibri" w:hAnsiTheme="minorHAnsi" w:cs="Arial"/>
          <w:sz w:val="24"/>
        </w:rPr>
        <w:t>The Evaluation Team determined that overall, the responses were mostly satisfactory, but the following deficiencies were noted:</w:t>
      </w:r>
    </w:p>
    <w:p w14:paraId="68FC2CFA" w14:textId="68140B88" w:rsidR="00A627E6" w:rsidRDefault="002C6D9E" w:rsidP="009352EA">
      <w:pPr>
        <w:pStyle w:val="ListParagraph"/>
        <w:numPr>
          <w:ilvl w:val="0"/>
          <w:numId w:val="17"/>
        </w:numPr>
        <w:spacing w:after="120"/>
        <w:rPr>
          <w:rFonts w:asciiTheme="minorHAnsi" w:eastAsia="Calibri" w:hAnsiTheme="minorHAnsi" w:cs="Arial"/>
          <w:sz w:val="24"/>
        </w:rPr>
      </w:pPr>
      <w:r>
        <w:rPr>
          <w:rFonts w:asciiTheme="minorHAnsi" w:eastAsia="Calibri" w:hAnsiTheme="minorHAnsi" w:cs="Arial"/>
          <w:sz w:val="24"/>
        </w:rPr>
        <w:t xml:space="preserve">In the Vendor Questions Worksheet 2. Company Background Information, the </w:t>
      </w:r>
      <w:proofErr w:type="gramStart"/>
      <w:r>
        <w:rPr>
          <w:rFonts w:asciiTheme="minorHAnsi" w:eastAsia="Calibri" w:hAnsiTheme="minorHAnsi" w:cs="Arial"/>
          <w:sz w:val="24"/>
        </w:rPr>
        <w:t>bidder</w:t>
      </w:r>
      <w:proofErr w:type="gramEnd"/>
      <w:r>
        <w:rPr>
          <w:rFonts w:asciiTheme="minorHAnsi" w:eastAsia="Calibri" w:hAnsiTheme="minorHAnsi" w:cs="Arial"/>
          <w:sz w:val="24"/>
        </w:rPr>
        <w:t xml:space="preserve"> did not provide 5 years of gross annual sales.</w:t>
      </w:r>
    </w:p>
    <w:p w14:paraId="1EA68A79" w14:textId="78D60DF3" w:rsidR="002C6D9E" w:rsidRPr="002C6D9E" w:rsidRDefault="002C6D9E" w:rsidP="002C6D9E">
      <w:pPr>
        <w:spacing w:after="120"/>
        <w:ind w:firstLine="720"/>
        <w:rPr>
          <w:rFonts w:asciiTheme="minorHAnsi" w:eastAsia="Calibri" w:hAnsiTheme="minorHAnsi" w:cs="Arial"/>
          <w:sz w:val="24"/>
        </w:rPr>
      </w:pPr>
      <w:r>
        <w:rPr>
          <w:rFonts w:asciiTheme="minorHAnsi" w:eastAsia="Calibri" w:hAnsiTheme="minorHAnsi" w:cs="Arial"/>
          <w:sz w:val="24"/>
        </w:rPr>
        <w:t>Total: 19/20</w:t>
      </w:r>
    </w:p>
    <w:p w14:paraId="3A393A8C" w14:textId="6966451D" w:rsidR="00407979" w:rsidRDefault="00407979" w:rsidP="00A627E6">
      <w:pPr>
        <w:spacing w:after="120" w:line="240" w:lineRule="auto"/>
        <w:ind w:left="360"/>
        <w:rPr>
          <w:rFonts w:asciiTheme="minorHAnsi" w:eastAsia="Calibri" w:hAnsiTheme="minorHAnsi" w:cs="Arial"/>
          <w:b/>
          <w:sz w:val="24"/>
        </w:rPr>
      </w:pPr>
      <w:r w:rsidRPr="005A6B84">
        <w:rPr>
          <w:rFonts w:asciiTheme="minorHAnsi" w:eastAsia="Calibri" w:hAnsiTheme="minorHAnsi" w:cs="Arial"/>
          <w:b/>
          <w:sz w:val="24"/>
        </w:rPr>
        <w:t>Total Score:</w:t>
      </w:r>
      <w:r w:rsidR="00D4720F">
        <w:rPr>
          <w:rFonts w:asciiTheme="minorHAnsi" w:eastAsia="Calibri" w:hAnsiTheme="minorHAnsi" w:cs="Arial"/>
          <w:b/>
          <w:sz w:val="24"/>
        </w:rPr>
        <w:t xml:space="preserve"> 96</w:t>
      </w:r>
      <w:r w:rsidRPr="005A6B84">
        <w:rPr>
          <w:rFonts w:asciiTheme="minorHAnsi" w:eastAsia="Calibri" w:hAnsiTheme="minorHAnsi" w:cs="Arial"/>
          <w:b/>
          <w:sz w:val="24"/>
        </w:rPr>
        <w:t>/100</w:t>
      </w:r>
    </w:p>
    <w:p w14:paraId="6AEB4946" w14:textId="77777777" w:rsidR="002C6D9E" w:rsidRDefault="002C6D9E" w:rsidP="00A627E6">
      <w:pPr>
        <w:spacing w:after="120" w:line="240" w:lineRule="auto"/>
        <w:ind w:left="360"/>
        <w:rPr>
          <w:rFonts w:asciiTheme="minorHAnsi" w:eastAsia="Calibri" w:hAnsiTheme="minorHAnsi" w:cs="Arial"/>
          <w:b/>
          <w:sz w:val="24"/>
        </w:rPr>
      </w:pPr>
    </w:p>
    <w:p w14:paraId="0DD432EA" w14:textId="77777777" w:rsidR="002C6D9E" w:rsidRDefault="002C6D9E" w:rsidP="00A627E6">
      <w:pPr>
        <w:spacing w:after="120" w:line="240" w:lineRule="auto"/>
        <w:ind w:left="360"/>
        <w:rPr>
          <w:rFonts w:asciiTheme="minorHAnsi" w:eastAsia="Calibri" w:hAnsiTheme="minorHAnsi" w:cs="Arial"/>
          <w:b/>
          <w:sz w:val="24"/>
        </w:rPr>
      </w:pPr>
    </w:p>
    <w:p w14:paraId="7EC6F213" w14:textId="1A2CA444" w:rsidR="00387BBF" w:rsidRDefault="00387BBF" w:rsidP="00C94A23">
      <w:pPr>
        <w:pStyle w:val="ListParagraph"/>
        <w:numPr>
          <w:ilvl w:val="0"/>
          <w:numId w:val="2"/>
        </w:numPr>
        <w:spacing w:after="120"/>
        <w:rPr>
          <w:rFonts w:asciiTheme="minorHAnsi" w:eastAsia="Calibri" w:hAnsiTheme="minorHAnsi" w:cs="Arial"/>
          <w:b/>
          <w:sz w:val="24"/>
        </w:rPr>
      </w:pPr>
      <w:r>
        <w:rPr>
          <w:rFonts w:asciiTheme="minorHAnsi" w:eastAsia="Calibri" w:hAnsiTheme="minorHAnsi" w:cs="Arial"/>
          <w:b/>
          <w:sz w:val="24"/>
        </w:rPr>
        <w:t>Elite Textile Trading, LLC</w:t>
      </w:r>
    </w:p>
    <w:p w14:paraId="2D56531B" w14:textId="36DA1CD9" w:rsidR="00A627E6" w:rsidRDefault="00A627E6" w:rsidP="005347E8">
      <w:pPr>
        <w:pStyle w:val="ListParagraph"/>
        <w:spacing w:after="120"/>
        <w:ind w:left="360"/>
        <w:contextualSpacing w:val="0"/>
        <w:rPr>
          <w:rFonts w:asciiTheme="minorHAnsi" w:eastAsia="Calibri" w:hAnsiTheme="minorHAnsi" w:cs="Arial"/>
          <w:sz w:val="24"/>
        </w:rPr>
      </w:pPr>
      <w:r w:rsidRPr="005A6B84">
        <w:rPr>
          <w:rFonts w:asciiTheme="minorHAnsi" w:eastAsia="Calibri" w:hAnsiTheme="minorHAnsi" w:cs="Arial"/>
          <w:sz w:val="24"/>
        </w:rPr>
        <w:lastRenderedPageBreak/>
        <w:t xml:space="preserve">The Evaluation Team determined that </w:t>
      </w:r>
      <w:r w:rsidR="005347E8">
        <w:rPr>
          <w:rFonts w:asciiTheme="minorHAnsi" w:eastAsia="Calibri" w:hAnsiTheme="minorHAnsi" w:cs="Arial"/>
          <w:sz w:val="24"/>
        </w:rPr>
        <w:t>Elite</w:t>
      </w:r>
      <w:r>
        <w:rPr>
          <w:rFonts w:asciiTheme="minorHAnsi" w:eastAsia="Calibri" w:hAnsiTheme="minorHAnsi" w:cs="Arial"/>
          <w:sz w:val="24"/>
        </w:rPr>
        <w:t xml:space="preserve"> Textile </w:t>
      </w:r>
      <w:r w:rsidR="002C6D9E">
        <w:rPr>
          <w:rFonts w:asciiTheme="minorHAnsi" w:eastAsia="Calibri" w:hAnsiTheme="minorHAnsi" w:cs="Arial"/>
          <w:sz w:val="24"/>
        </w:rPr>
        <w:t>Trading,</w:t>
      </w:r>
      <w:r w:rsidRPr="005A6B84">
        <w:rPr>
          <w:rFonts w:asciiTheme="minorHAnsi" w:eastAsia="Calibri" w:hAnsiTheme="minorHAnsi" w:cs="Arial"/>
          <w:sz w:val="24"/>
        </w:rPr>
        <w:t xml:space="preserve"> based on a score of </w:t>
      </w:r>
      <w:r w:rsidR="005347E8">
        <w:rPr>
          <w:rFonts w:asciiTheme="minorHAnsi" w:eastAsia="Calibri" w:hAnsiTheme="minorHAnsi" w:cs="Arial"/>
          <w:sz w:val="24"/>
        </w:rPr>
        <w:t>68</w:t>
      </w:r>
      <w:r w:rsidRPr="005A6B84">
        <w:rPr>
          <w:rFonts w:asciiTheme="minorHAnsi" w:eastAsia="Calibri" w:hAnsiTheme="minorHAnsi" w:cs="Arial"/>
          <w:sz w:val="24"/>
        </w:rPr>
        <w:t xml:space="preserve">, </w:t>
      </w:r>
      <w:r>
        <w:rPr>
          <w:rFonts w:asciiTheme="minorHAnsi" w:eastAsia="Calibri" w:hAnsiTheme="minorHAnsi" w:cs="Arial"/>
          <w:sz w:val="24"/>
        </w:rPr>
        <w:t>did</w:t>
      </w:r>
      <w:r w:rsidRPr="005A6B84">
        <w:rPr>
          <w:rFonts w:asciiTheme="minorHAnsi" w:eastAsia="Calibri" w:hAnsiTheme="minorHAnsi" w:cs="Arial"/>
          <w:sz w:val="24"/>
        </w:rPr>
        <w:t xml:space="preserve"> </w:t>
      </w:r>
      <w:r w:rsidR="005347E8">
        <w:rPr>
          <w:rFonts w:asciiTheme="minorHAnsi" w:eastAsia="Calibri" w:hAnsiTheme="minorHAnsi" w:cs="Arial"/>
          <w:sz w:val="24"/>
        </w:rPr>
        <w:t xml:space="preserve">not </w:t>
      </w:r>
      <w:r w:rsidRPr="005A6B84">
        <w:rPr>
          <w:rFonts w:asciiTheme="minorHAnsi" w:eastAsia="Calibri" w:hAnsiTheme="minorHAnsi" w:cs="Arial"/>
          <w:sz w:val="24"/>
        </w:rPr>
        <w:t>meet the requirements of this RFP</w:t>
      </w:r>
      <w:r>
        <w:rPr>
          <w:rFonts w:asciiTheme="minorHAnsi" w:eastAsia="Calibri" w:hAnsiTheme="minorHAnsi" w:cs="Arial"/>
          <w:sz w:val="24"/>
        </w:rPr>
        <w:t>.</w:t>
      </w:r>
      <w:r w:rsidRPr="005A6B84">
        <w:rPr>
          <w:rFonts w:asciiTheme="minorHAnsi" w:eastAsia="Calibri" w:hAnsiTheme="minorHAnsi" w:cs="Arial"/>
          <w:sz w:val="24"/>
        </w:rPr>
        <w:t xml:space="preserve"> This determination was accomplished by evaluating their responses to the Technical Evaluation Criteria.</w:t>
      </w:r>
    </w:p>
    <w:p w14:paraId="4D897E98" w14:textId="77777777" w:rsidR="005347E8" w:rsidRPr="005A6B84" w:rsidRDefault="005347E8" w:rsidP="005347E8">
      <w:pPr>
        <w:pStyle w:val="ListParagraph"/>
        <w:spacing w:after="120"/>
        <w:ind w:left="360"/>
        <w:contextualSpacing w:val="0"/>
        <w:rPr>
          <w:rFonts w:asciiTheme="minorHAnsi" w:eastAsia="Calibri" w:hAnsiTheme="minorHAnsi" w:cs="Arial"/>
          <w:sz w:val="24"/>
        </w:rPr>
      </w:pPr>
    </w:p>
    <w:p w14:paraId="63BEF5F1" w14:textId="77777777" w:rsidR="00A627E6" w:rsidRPr="00A627E6" w:rsidRDefault="00A627E6" w:rsidP="00C94A23">
      <w:pPr>
        <w:pStyle w:val="ListParagraph"/>
        <w:numPr>
          <w:ilvl w:val="1"/>
          <w:numId w:val="2"/>
        </w:numPr>
        <w:spacing w:after="120"/>
        <w:contextualSpacing w:val="0"/>
        <w:rPr>
          <w:rFonts w:asciiTheme="minorHAnsi" w:eastAsia="Calibri" w:hAnsiTheme="minorHAnsi" w:cs="Arial"/>
          <w:b/>
          <w:bCs/>
          <w:sz w:val="24"/>
        </w:rPr>
      </w:pPr>
      <w:r w:rsidRPr="00A627E6">
        <w:rPr>
          <w:rFonts w:asciiTheme="minorHAnsi" w:eastAsia="Calibri" w:hAnsiTheme="minorHAnsi" w:cs="Arial"/>
          <w:b/>
          <w:bCs/>
          <w:sz w:val="24"/>
        </w:rPr>
        <w:t>Schedule A, Statement of Work, Section 1 and Section 2</w:t>
      </w:r>
    </w:p>
    <w:p w14:paraId="2FEE152A" w14:textId="3754BE0E" w:rsidR="00A627E6" w:rsidRPr="00A627E6" w:rsidRDefault="00A627E6" w:rsidP="00A627E6">
      <w:pPr>
        <w:pStyle w:val="ListParagraph"/>
        <w:spacing w:after="120"/>
        <w:contextualSpacing w:val="0"/>
        <w:rPr>
          <w:rFonts w:asciiTheme="minorHAnsi" w:eastAsia="Calibri" w:hAnsiTheme="minorHAnsi" w:cs="Arial"/>
          <w:sz w:val="24"/>
        </w:rPr>
      </w:pPr>
      <w:r w:rsidRPr="00CD516B">
        <w:rPr>
          <w:rFonts w:asciiTheme="minorHAnsi" w:eastAsia="Calibri" w:hAnsiTheme="minorHAnsi" w:cs="Arial"/>
          <w:sz w:val="24"/>
        </w:rPr>
        <w:t>The Evaluation Team determined that overall, the responses were mostly satisfactory, but the following deficiencies were noted</w:t>
      </w:r>
      <w:r w:rsidR="00CD516B" w:rsidRPr="00CD516B">
        <w:rPr>
          <w:rFonts w:asciiTheme="minorHAnsi" w:eastAsia="Calibri" w:hAnsiTheme="minorHAnsi" w:cs="Arial"/>
          <w:sz w:val="24"/>
        </w:rPr>
        <w:t>:</w:t>
      </w:r>
    </w:p>
    <w:p w14:paraId="5BAEB456" w14:textId="20CB316C" w:rsidR="00A627E6" w:rsidRDefault="00CD516B" w:rsidP="00CD516B">
      <w:pPr>
        <w:pStyle w:val="ListParagraph"/>
        <w:numPr>
          <w:ilvl w:val="0"/>
          <w:numId w:val="18"/>
        </w:numPr>
        <w:spacing w:after="120"/>
        <w:contextualSpacing w:val="0"/>
        <w:rPr>
          <w:rFonts w:asciiTheme="minorHAnsi" w:eastAsia="Calibri" w:hAnsiTheme="minorHAnsi" w:cs="Arial"/>
          <w:sz w:val="24"/>
        </w:rPr>
      </w:pPr>
      <w:r w:rsidRPr="00CD516B">
        <w:rPr>
          <w:rFonts w:asciiTheme="minorHAnsi" w:eastAsia="Calibri" w:hAnsiTheme="minorHAnsi" w:cs="Arial"/>
          <w:sz w:val="24"/>
        </w:rPr>
        <w:t xml:space="preserve">In Schedule A, 1.2 General Requirements, G. Athletic Mesh, </w:t>
      </w:r>
      <w:r>
        <w:rPr>
          <w:rFonts w:asciiTheme="minorHAnsi" w:eastAsia="Calibri" w:hAnsiTheme="minorHAnsi" w:cs="Arial"/>
          <w:sz w:val="24"/>
        </w:rPr>
        <w:t>g. the bidder did not describe how they comply with the packaging requirements.</w:t>
      </w:r>
    </w:p>
    <w:p w14:paraId="478BF00E" w14:textId="3647B492" w:rsidR="00CD516B" w:rsidRDefault="00CD516B" w:rsidP="00CD516B">
      <w:pPr>
        <w:pStyle w:val="ListParagraph"/>
        <w:numPr>
          <w:ilvl w:val="0"/>
          <w:numId w:val="18"/>
        </w:numPr>
        <w:spacing w:after="120"/>
        <w:contextualSpacing w:val="0"/>
        <w:rPr>
          <w:rFonts w:asciiTheme="minorHAnsi" w:eastAsia="Calibri" w:hAnsiTheme="minorHAnsi" w:cs="Arial"/>
          <w:sz w:val="24"/>
        </w:rPr>
      </w:pPr>
      <w:r w:rsidRPr="00CD516B">
        <w:rPr>
          <w:rFonts w:asciiTheme="minorHAnsi" w:eastAsia="Calibri" w:hAnsiTheme="minorHAnsi" w:cs="Arial"/>
          <w:sz w:val="24"/>
        </w:rPr>
        <w:t>In Schedule A, 1.2 General Requirements, G. Athletic Mesh,</w:t>
      </w:r>
      <w:r>
        <w:rPr>
          <w:rFonts w:asciiTheme="minorHAnsi" w:eastAsia="Calibri" w:hAnsiTheme="minorHAnsi" w:cs="Arial"/>
          <w:sz w:val="24"/>
        </w:rPr>
        <w:t xml:space="preserve"> h. the bidder did not provide where the product is manufactured.</w:t>
      </w:r>
    </w:p>
    <w:p w14:paraId="78593241" w14:textId="0E82B8D7" w:rsidR="00CD516B" w:rsidRDefault="00CD516B" w:rsidP="00CD516B">
      <w:pPr>
        <w:pStyle w:val="ListParagraph"/>
        <w:numPr>
          <w:ilvl w:val="0"/>
          <w:numId w:val="18"/>
        </w:numPr>
        <w:spacing w:after="120"/>
        <w:contextualSpacing w:val="0"/>
        <w:rPr>
          <w:rFonts w:asciiTheme="minorHAnsi" w:eastAsia="Calibri" w:hAnsiTheme="minorHAnsi" w:cs="Arial"/>
          <w:sz w:val="24"/>
        </w:rPr>
      </w:pPr>
      <w:r w:rsidRPr="00CD516B">
        <w:rPr>
          <w:rFonts w:asciiTheme="minorHAnsi" w:eastAsia="Calibri" w:hAnsiTheme="minorHAnsi" w:cs="Arial"/>
          <w:sz w:val="24"/>
        </w:rPr>
        <w:t>In Schedule A, 1.2 General Requirements, G. Athletic Mesh</w:t>
      </w:r>
      <w:r>
        <w:rPr>
          <w:rFonts w:asciiTheme="minorHAnsi" w:eastAsia="Calibri" w:hAnsiTheme="minorHAnsi" w:cs="Arial"/>
          <w:sz w:val="24"/>
        </w:rPr>
        <w:t>, i. the bidder did not describe how they comply with the fabric standards.</w:t>
      </w:r>
    </w:p>
    <w:p w14:paraId="30E5075B" w14:textId="535792A8" w:rsidR="00CD516B" w:rsidRDefault="00CD516B" w:rsidP="00CD516B">
      <w:pPr>
        <w:pStyle w:val="ListParagraph"/>
        <w:numPr>
          <w:ilvl w:val="0"/>
          <w:numId w:val="18"/>
        </w:numPr>
        <w:spacing w:after="120"/>
        <w:contextualSpacing w:val="0"/>
        <w:rPr>
          <w:rFonts w:asciiTheme="minorHAnsi" w:eastAsia="Calibri" w:hAnsiTheme="minorHAnsi" w:cs="Arial"/>
          <w:sz w:val="24"/>
        </w:rPr>
      </w:pPr>
      <w:r w:rsidRPr="00CD516B">
        <w:rPr>
          <w:rFonts w:asciiTheme="minorHAnsi" w:eastAsia="Calibri" w:hAnsiTheme="minorHAnsi" w:cs="Arial"/>
          <w:sz w:val="24"/>
        </w:rPr>
        <w:t>In Schedule A, 1.2 General Requirements, G. Athletic Mesh</w:t>
      </w:r>
      <w:r>
        <w:rPr>
          <w:rFonts w:asciiTheme="minorHAnsi" w:eastAsia="Calibri" w:hAnsiTheme="minorHAnsi" w:cs="Arial"/>
          <w:sz w:val="24"/>
        </w:rPr>
        <w:t>, j. the bidder did not provide laundering instructions.</w:t>
      </w:r>
    </w:p>
    <w:p w14:paraId="2BF23AE8" w14:textId="72F008E9" w:rsidR="00CD516B" w:rsidRDefault="00CD516B" w:rsidP="00CD516B">
      <w:pPr>
        <w:pStyle w:val="ListParagraph"/>
        <w:numPr>
          <w:ilvl w:val="0"/>
          <w:numId w:val="18"/>
        </w:numPr>
        <w:spacing w:after="120"/>
        <w:contextualSpacing w:val="0"/>
        <w:rPr>
          <w:rFonts w:asciiTheme="minorHAnsi" w:eastAsia="Calibri" w:hAnsiTheme="minorHAnsi" w:cs="Arial"/>
          <w:sz w:val="24"/>
        </w:rPr>
      </w:pPr>
      <w:r>
        <w:rPr>
          <w:rFonts w:asciiTheme="minorHAnsi" w:eastAsia="Calibri" w:hAnsiTheme="minorHAnsi" w:cs="Arial"/>
          <w:sz w:val="24"/>
        </w:rPr>
        <w:t xml:space="preserve">In </w:t>
      </w:r>
      <w:r w:rsidRPr="00CD516B">
        <w:rPr>
          <w:rFonts w:asciiTheme="minorHAnsi" w:eastAsia="Calibri" w:hAnsiTheme="minorHAnsi" w:cs="Arial"/>
          <w:sz w:val="24"/>
        </w:rPr>
        <w:t>Schedule A, 1.2 General Requirements,</w:t>
      </w:r>
      <w:r>
        <w:rPr>
          <w:rFonts w:asciiTheme="minorHAnsi" w:eastAsia="Calibri" w:hAnsiTheme="minorHAnsi" w:cs="Arial"/>
          <w:sz w:val="24"/>
        </w:rPr>
        <w:t xml:space="preserve"> H. Clear Vinyl, g. the bidder did not describe how they comply with the packaging requirements.</w:t>
      </w:r>
    </w:p>
    <w:p w14:paraId="0103AACC" w14:textId="2DD72046" w:rsidR="00CD516B" w:rsidRDefault="00CD516B" w:rsidP="00CD516B">
      <w:pPr>
        <w:pStyle w:val="ListParagraph"/>
        <w:numPr>
          <w:ilvl w:val="0"/>
          <w:numId w:val="18"/>
        </w:numPr>
        <w:spacing w:after="120"/>
        <w:contextualSpacing w:val="0"/>
        <w:rPr>
          <w:rFonts w:asciiTheme="minorHAnsi" w:eastAsia="Calibri" w:hAnsiTheme="minorHAnsi" w:cs="Arial"/>
          <w:sz w:val="24"/>
        </w:rPr>
      </w:pPr>
      <w:r>
        <w:rPr>
          <w:rFonts w:asciiTheme="minorHAnsi" w:eastAsia="Calibri" w:hAnsiTheme="minorHAnsi" w:cs="Arial"/>
          <w:sz w:val="24"/>
        </w:rPr>
        <w:t xml:space="preserve">In </w:t>
      </w:r>
      <w:r w:rsidRPr="00CD516B">
        <w:rPr>
          <w:rFonts w:asciiTheme="minorHAnsi" w:eastAsia="Calibri" w:hAnsiTheme="minorHAnsi" w:cs="Arial"/>
          <w:sz w:val="24"/>
        </w:rPr>
        <w:t>Schedule A, 1.2 General Requirements,</w:t>
      </w:r>
      <w:r>
        <w:rPr>
          <w:rFonts w:asciiTheme="minorHAnsi" w:eastAsia="Calibri" w:hAnsiTheme="minorHAnsi" w:cs="Arial"/>
          <w:sz w:val="24"/>
        </w:rPr>
        <w:t xml:space="preserve"> H. Clear Vinyl, h. the bidder did not provide where the product is manufactured.</w:t>
      </w:r>
    </w:p>
    <w:p w14:paraId="58F6487E" w14:textId="77777777" w:rsidR="00CD516B" w:rsidRDefault="00CD516B" w:rsidP="00CD516B">
      <w:pPr>
        <w:pStyle w:val="ListParagraph"/>
        <w:numPr>
          <w:ilvl w:val="0"/>
          <w:numId w:val="18"/>
        </w:numPr>
        <w:spacing w:after="120"/>
        <w:contextualSpacing w:val="0"/>
        <w:rPr>
          <w:rFonts w:asciiTheme="minorHAnsi" w:eastAsia="Calibri" w:hAnsiTheme="minorHAnsi" w:cs="Arial"/>
          <w:sz w:val="24"/>
        </w:rPr>
      </w:pPr>
      <w:r>
        <w:rPr>
          <w:rFonts w:asciiTheme="minorHAnsi" w:eastAsia="Calibri" w:hAnsiTheme="minorHAnsi" w:cs="Arial"/>
          <w:sz w:val="24"/>
        </w:rPr>
        <w:t xml:space="preserve">In </w:t>
      </w:r>
      <w:r w:rsidRPr="00CD516B">
        <w:rPr>
          <w:rFonts w:asciiTheme="minorHAnsi" w:eastAsia="Calibri" w:hAnsiTheme="minorHAnsi" w:cs="Arial"/>
          <w:sz w:val="24"/>
        </w:rPr>
        <w:t>Schedule A, 1.2 General Requirements,</w:t>
      </w:r>
      <w:r>
        <w:rPr>
          <w:rFonts w:asciiTheme="minorHAnsi" w:eastAsia="Calibri" w:hAnsiTheme="minorHAnsi" w:cs="Arial"/>
          <w:sz w:val="24"/>
        </w:rPr>
        <w:t xml:space="preserve"> H. Clear Vinyl, i. the bidder did not describe how they comply with the fabric standards.</w:t>
      </w:r>
    </w:p>
    <w:p w14:paraId="1543FA72" w14:textId="7B2A455F" w:rsidR="00CD516B" w:rsidRDefault="00CD516B" w:rsidP="00CD516B">
      <w:pPr>
        <w:pStyle w:val="ListParagraph"/>
        <w:numPr>
          <w:ilvl w:val="0"/>
          <w:numId w:val="18"/>
        </w:numPr>
        <w:spacing w:after="120"/>
        <w:contextualSpacing w:val="0"/>
        <w:rPr>
          <w:rFonts w:asciiTheme="minorHAnsi" w:eastAsia="Calibri" w:hAnsiTheme="minorHAnsi" w:cs="Arial"/>
          <w:sz w:val="24"/>
        </w:rPr>
      </w:pPr>
      <w:r>
        <w:rPr>
          <w:rFonts w:asciiTheme="minorHAnsi" w:eastAsia="Calibri" w:hAnsiTheme="minorHAnsi" w:cs="Arial"/>
          <w:sz w:val="24"/>
        </w:rPr>
        <w:t xml:space="preserve">In </w:t>
      </w:r>
      <w:r w:rsidRPr="00CD516B">
        <w:rPr>
          <w:rFonts w:asciiTheme="minorHAnsi" w:eastAsia="Calibri" w:hAnsiTheme="minorHAnsi" w:cs="Arial"/>
          <w:sz w:val="24"/>
        </w:rPr>
        <w:t>Schedule A, 1.2 General Requirements,</w:t>
      </w:r>
      <w:r>
        <w:rPr>
          <w:rFonts w:asciiTheme="minorHAnsi" w:eastAsia="Calibri" w:hAnsiTheme="minorHAnsi" w:cs="Arial"/>
          <w:sz w:val="24"/>
        </w:rPr>
        <w:t xml:space="preserve"> K. Broadcloth</w:t>
      </w:r>
      <w:r w:rsidR="00B05DD4">
        <w:rPr>
          <w:rFonts w:asciiTheme="minorHAnsi" w:eastAsia="Calibri" w:hAnsiTheme="minorHAnsi" w:cs="Arial"/>
          <w:sz w:val="24"/>
        </w:rPr>
        <w:t>, g. the bidder did not describe how they comply with the packaging requirements.</w:t>
      </w:r>
    </w:p>
    <w:p w14:paraId="16E70E6A" w14:textId="77777777" w:rsidR="00B05DD4" w:rsidRDefault="00B05DD4" w:rsidP="00B05DD4">
      <w:pPr>
        <w:pStyle w:val="ListParagraph"/>
        <w:numPr>
          <w:ilvl w:val="0"/>
          <w:numId w:val="18"/>
        </w:numPr>
        <w:spacing w:after="120"/>
        <w:contextualSpacing w:val="0"/>
        <w:rPr>
          <w:rFonts w:asciiTheme="minorHAnsi" w:eastAsia="Calibri" w:hAnsiTheme="minorHAnsi" w:cs="Arial"/>
          <w:sz w:val="24"/>
        </w:rPr>
      </w:pPr>
      <w:r>
        <w:rPr>
          <w:rFonts w:asciiTheme="minorHAnsi" w:eastAsia="Calibri" w:hAnsiTheme="minorHAnsi" w:cs="Arial"/>
          <w:sz w:val="24"/>
        </w:rPr>
        <w:t xml:space="preserve">In </w:t>
      </w:r>
      <w:r w:rsidRPr="00CD516B">
        <w:rPr>
          <w:rFonts w:asciiTheme="minorHAnsi" w:eastAsia="Calibri" w:hAnsiTheme="minorHAnsi" w:cs="Arial"/>
          <w:sz w:val="24"/>
        </w:rPr>
        <w:t>Schedule A, 1.2 General Requirements,</w:t>
      </w:r>
      <w:r>
        <w:rPr>
          <w:rFonts w:asciiTheme="minorHAnsi" w:eastAsia="Calibri" w:hAnsiTheme="minorHAnsi" w:cs="Arial"/>
          <w:sz w:val="24"/>
        </w:rPr>
        <w:t xml:space="preserve"> K. Broadcloth, i. the bidder did not describe how they comply with the fabric standards.</w:t>
      </w:r>
    </w:p>
    <w:p w14:paraId="5396CB3B" w14:textId="77777777" w:rsidR="00B05DD4" w:rsidRDefault="00B05DD4" w:rsidP="00B05DD4">
      <w:pPr>
        <w:pStyle w:val="ListParagraph"/>
        <w:numPr>
          <w:ilvl w:val="0"/>
          <w:numId w:val="18"/>
        </w:numPr>
        <w:spacing w:after="120"/>
        <w:contextualSpacing w:val="0"/>
        <w:rPr>
          <w:rFonts w:asciiTheme="minorHAnsi" w:eastAsia="Calibri" w:hAnsiTheme="minorHAnsi" w:cs="Arial"/>
          <w:sz w:val="24"/>
        </w:rPr>
      </w:pPr>
      <w:r>
        <w:rPr>
          <w:rFonts w:asciiTheme="minorHAnsi" w:eastAsia="Calibri" w:hAnsiTheme="minorHAnsi" w:cs="Arial"/>
          <w:sz w:val="24"/>
        </w:rPr>
        <w:t xml:space="preserve">In </w:t>
      </w:r>
      <w:r w:rsidRPr="00CD516B">
        <w:rPr>
          <w:rFonts w:asciiTheme="minorHAnsi" w:eastAsia="Calibri" w:hAnsiTheme="minorHAnsi" w:cs="Arial"/>
          <w:sz w:val="24"/>
        </w:rPr>
        <w:t>Schedule A, 1.2 General Requirements,</w:t>
      </w:r>
      <w:r>
        <w:rPr>
          <w:rFonts w:asciiTheme="minorHAnsi" w:eastAsia="Calibri" w:hAnsiTheme="minorHAnsi" w:cs="Arial"/>
          <w:sz w:val="24"/>
        </w:rPr>
        <w:t xml:space="preserve"> K. Broadcloth, j. the bidder did not provide laundering instructions.</w:t>
      </w:r>
    </w:p>
    <w:p w14:paraId="6DDDDE35" w14:textId="4FD29C16" w:rsidR="00B05DD4" w:rsidRDefault="00B05DD4" w:rsidP="00CD516B">
      <w:pPr>
        <w:pStyle w:val="ListParagraph"/>
        <w:numPr>
          <w:ilvl w:val="0"/>
          <w:numId w:val="18"/>
        </w:numPr>
        <w:spacing w:after="120"/>
        <w:contextualSpacing w:val="0"/>
        <w:rPr>
          <w:rFonts w:asciiTheme="minorHAnsi" w:eastAsia="Calibri" w:hAnsiTheme="minorHAnsi" w:cs="Arial"/>
          <w:sz w:val="24"/>
        </w:rPr>
      </w:pPr>
      <w:r>
        <w:rPr>
          <w:rFonts w:asciiTheme="minorHAnsi" w:eastAsia="Calibri" w:hAnsiTheme="minorHAnsi" w:cs="Arial"/>
          <w:sz w:val="24"/>
        </w:rPr>
        <w:t xml:space="preserve">In Schedule A, 1.4 Warranties, the bidder did not describe the warranties and what products the warranties apply to. The bidder did not explain how </w:t>
      </w:r>
      <w:proofErr w:type="gramStart"/>
      <w:r>
        <w:rPr>
          <w:rFonts w:asciiTheme="minorHAnsi" w:eastAsia="Calibri" w:hAnsiTheme="minorHAnsi" w:cs="Arial"/>
          <w:sz w:val="24"/>
        </w:rPr>
        <w:t>repair</w:t>
      </w:r>
      <w:proofErr w:type="gramEnd"/>
      <w:r>
        <w:rPr>
          <w:rFonts w:asciiTheme="minorHAnsi" w:eastAsia="Calibri" w:hAnsiTheme="minorHAnsi" w:cs="Arial"/>
          <w:sz w:val="24"/>
        </w:rPr>
        <w:t xml:space="preserve"> and replacements are made for warranties.</w:t>
      </w:r>
    </w:p>
    <w:p w14:paraId="5FBABDD2" w14:textId="72DF60BA" w:rsidR="00B05DD4" w:rsidRDefault="00B05DD4" w:rsidP="00CD516B">
      <w:pPr>
        <w:pStyle w:val="ListParagraph"/>
        <w:numPr>
          <w:ilvl w:val="0"/>
          <w:numId w:val="18"/>
        </w:numPr>
        <w:spacing w:after="120"/>
        <w:contextualSpacing w:val="0"/>
        <w:rPr>
          <w:rFonts w:asciiTheme="minorHAnsi" w:eastAsia="Calibri" w:hAnsiTheme="minorHAnsi" w:cs="Arial"/>
          <w:sz w:val="24"/>
        </w:rPr>
      </w:pPr>
      <w:r>
        <w:rPr>
          <w:rFonts w:asciiTheme="minorHAnsi" w:eastAsia="Calibri" w:hAnsiTheme="minorHAnsi" w:cs="Arial"/>
          <w:sz w:val="24"/>
        </w:rPr>
        <w:t>In Schedule A, 1.6 Quality Assurance Program</w:t>
      </w:r>
      <w:r w:rsidR="00B5173D">
        <w:rPr>
          <w:rFonts w:asciiTheme="minorHAnsi" w:eastAsia="Calibri" w:hAnsiTheme="minorHAnsi" w:cs="Arial"/>
          <w:sz w:val="24"/>
        </w:rPr>
        <w:t>, the bidder did not explain the quality control process and/or quality assurance program.</w:t>
      </w:r>
    </w:p>
    <w:p w14:paraId="20A93C64" w14:textId="30836774" w:rsidR="00B5173D" w:rsidRDefault="00B5173D" w:rsidP="00CD516B">
      <w:pPr>
        <w:pStyle w:val="ListParagraph"/>
        <w:numPr>
          <w:ilvl w:val="0"/>
          <w:numId w:val="18"/>
        </w:numPr>
        <w:spacing w:after="120"/>
        <w:contextualSpacing w:val="0"/>
        <w:rPr>
          <w:rFonts w:asciiTheme="minorHAnsi" w:eastAsia="Calibri" w:hAnsiTheme="minorHAnsi" w:cs="Arial"/>
          <w:sz w:val="24"/>
        </w:rPr>
      </w:pPr>
      <w:r>
        <w:rPr>
          <w:rFonts w:asciiTheme="minorHAnsi" w:eastAsia="Calibri" w:hAnsiTheme="minorHAnsi" w:cs="Arial"/>
          <w:sz w:val="24"/>
        </w:rPr>
        <w:t>In Schedule A, 1.9 Return Policy and Procedure, the bidder did not explain their return policy and procedures.</w:t>
      </w:r>
    </w:p>
    <w:p w14:paraId="455D00E1" w14:textId="1657CD71" w:rsidR="00B5173D" w:rsidRDefault="00B5173D" w:rsidP="00CD516B">
      <w:pPr>
        <w:pStyle w:val="ListParagraph"/>
        <w:numPr>
          <w:ilvl w:val="0"/>
          <w:numId w:val="18"/>
        </w:numPr>
        <w:spacing w:after="120"/>
        <w:contextualSpacing w:val="0"/>
        <w:rPr>
          <w:rFonts w:asciiTheme="minorHAnsi" w:eastAsia="Calibri" w:hAnsiTheme="minorHAnsi" w:cs="Arial"/>
          <w:sz w:val="24"/>
        </w:rPr>
      </w:pPr>
      <w:r>
        <w:rPr>
          <w:rFonts w:asciiTheme="minorHAnsi" w:eastAsia="Calibri" w:hAnsiTheme="minorHAnsi" w:cs="Arial"/>
          <w:sz w:val="24"/>
        </w:rPr>
        <w:t>In Schedule A, 1.10 Minimum Order, the bidder did not reply to B and C.</w:t>
      </w:r>
    </w:p>
    <w:p w14:paraId="2C08D268" w14:textId="50D7355E" w:rsidR="00B5173D" w:rsidRDefault="00B5173D" w:rsidP="00CD516B">
      <w:pPr>
        <w:pStyle w:val="ListParagraph"/>
        <w:numPr>
          <w:ilvl w:val="0"/>
          <w:numId w:val="18"/>
        </w:numPr>
        <w:spacing w:after="120"/>
        <w:contextualSpacing w:val="0"/>
        <w:rPr>
          <w:rFonts w:asciiTheme="minorHAnsi" w:eastAsia="Calibri" w:hAnsiTheme="minorHAnsi" w:cs="Arial"/>
          <w:sz w:val="24"/>
        </w:rPr>
      </w:pPr>
      <w:r>
        <w:rPr>
          <w:rFonts w:asciiTheme="minorHAnsi" w:eastAsia="Calibri" w:hAnsiTheme="minorHAnsi" w:cs="Arial"/>
          <w:sz w:val="24"/>
        </w:rPr>
        <w:lastRenderedPageBreak/>
        <w:t xml:space="preserve">In Schedule A, 2.1 Timeframes, A, the bidder did not describe how they comply with the requirements. </w:t>
      </w:r>
    </w:p>
    <w:p w14:paraId="5CF90444" w14:textId="6AEB1D1E" w:rsidR="00B5173D" w:rsidRDefault="00B5173D" w:rsidP="00CD516B">
      <w:pPr>
        <w:pStyle w:val="ListParagraph"/>
        <w:numPr>
          <w:ilvl w:val="0"/>
          <w:numId w:val="18"/>
        </w:numPr>
        <w:spacing w:after="120"/>
        <w:contextualSpacing w:val="0"/>
        <w:rPr>
          <w:rFonts w:asciiTheme="minorHAnsi" w:eastAsia="Calibri" w:hAnsiTheme="minorHAnsi" w:cs="Arial"/>
          <w:sz w:val="24"/>
        </w:rPr>
      </w:pPr>
      <w:r>
        <w:rPr>
          <w:rFonts w:asciiTheme="minorHAnsi" w:eastAsia="Calibri" w:hAnsiTheme="minorHAnsi" w:cs="Arial"/>
          <w:sz w:val="24"/>
        </w:rPr>
        <w:t>In Schedule A, 2.1 Timeframes, C, the bidder did not describe capabilities for expedited shipping.</w:t>
      </w:r>
    </w:p>
    <w:p w14:paraId="2F352E10" w14:textId="4E62E6FD" w:rsidR="00B5173D" w:rsidRDefault="00B5173D" w:rsidP="00CD516B">
      <w:pPr>
        <w:pStyle w:val="ListParagraph"/>
        <w:numPr>
          <w:ilvl w:val="0"/>
          <w:numId w:val="18"/>
        </w:numPr>
        <w:spacing w:after="120"/>
        <w:contextualSpacing w:val="0"/>
        <w:rPr>
          <w:rFonts w:asciiTheme="minorHAnsi" w:eastAsia="Calibri" w:hAnsiTheme="minorHAnsi" w:cs="Arial"/>
          <w:sz w:val="24"/>
        </w:rPr>
      </w:pPr>
      <w:r>
        <w:rPr>
          <w:rFonts w:asciiTheme="minorHAnsi" w:eastAsia="Calibri" w:hAnsiTheme="minorHAnsi" w:cs="Arial"/>
          <w:sz w:val="24"/>
        </w:rPr>
        <w:t xml:space="preserve">In Schedule A, 2.1 Timeframes, D, the bidder did not provide detailed information for how they will make reasonable efforts to deliver products within the timeframes. </w:t>
      </w:r>
    </w:p>
    <w:p w14:paraId="3BF55125" w14:textId="3C24E3F6" w:rsidR="00B5173D" w:rsidRDefault="00B5173D" w:rsidP="00CD516B">
      <w:pPr>
        <w:pStyle w:val="ListParagraph"/>
        <w:numPr>
          <w:ilvl w:val="0"/>
          <w:numId w:val="18"/>
        </w:numPr>
        <w:spacing w:after="120"/>
        <w:contextualSpacing w:val="0"/>
        <w:rPr>
          <w:rFonts w:asciiTheme="minorHAnsi" w:eastAsia="Calibri" w:hAnsiTheme="minorHAnsi" w:cs="Arial"/>
          <w:sz w:val="24"/>
        </w:rPr>
      </w:pPr>
      <w:r>
        <w:rPr>
          <w:rFonts w:asciiTheme="minorHAnsi" w:eastAsia="Calibri" w:hAnsiTheme="minorHAnsi" w:cs="Arial"/>
          <w:sz w:val="24"/>
        </w:rPr>
        <w:t xml:space="preserve">In Schedule A, 2.1 Timeframes, E, the bidder did not provide detailed information for orders that cannot be delivered within the timeframes. </w:t>
      </w:r>
    </w:p>
    <w:p w14:paraId="2F57135E" w14:textId="21C2BDEB" w:rsidR="00B5173D" w:rsidRDefault="00B5173D" w:rsidP="00CD516B">
      <w:pPr>
        <w:pStyle w:val="ListParagraph"/>
        <w:numPr>
          <w:ilvl w:val="0"/>
          <w:numId w:val="18"/>
        </w:numPr>
        <w:spacing w:after="120"/>
        <w:contextualSpacing w:val="0"/>
        <w:rPr>
          <w:rFonts w:asciiTheme="minorHAnsi" w:eastAsia="Calibri" w:hAnsiTheme="minorHAnsi" w:cs="Arial"/>
          <w:sz w:val="24"/>
        </w:rPr>
      </w:pPr>
      <w:r>
        <w:rPr>
          <w:rFonts w:asciiTheme="minorHAnsi" w:eastAsia="Calibri" w:hAnsiTheme="minorHAnsi" w:cs="Arial"/>
          <w:sz w:val="24"/>
        </w:rPr>
        <w:t xml:space="preserve">In Schedule A, 2.1 Timeframes, I, the bidder did not provide </w:t>
      </w:r>
      <w:r w:rsidR="009903E7">
        <w:rPr>
          <w:rFonts w:asciiTheme="minorHAnsi" w:eastAsia="Calibri" w:hAnsiTheme="minorHAnsi" w:cs="Arial"/>
          <w:sz w:val="24"/>
        </w:rPr>
        <w:t>circumstances such as holidays or plant shutdowns that may affect delivery time frames.</w:t>
      </w:r>
    </w:p>
    <w:p w14:paraId="66695181" w14:textId="512F3316" w:rsidR="009903E7" w:rsidRDefault="009903E7" w:rsidP="00CD516B">
      <w:pPr>
        <w:pStyle w:val="ListParagraph"/>
        <w:numPr>
          <w:ilvl w:val="0"/>
          <w:numId w:val="18"/>
        </w:numPr>
        <w:spacing w:after="120"/>
        <w:contextualSpacing w:val="0"/>
        <w:rPr>
          <w:rFonts w:asciiTheme="minorHAnsi" w:eastAsia="Calibri" w:hAnsiTheme="minorHAnsi" w:cs="Arial"/>
          <w:sz w:val="24"/>
        </w:rPr>
      </w:pPr>
      <w:r>
        <w:rPr>
          <w:rFonts w:asciiTheme="minorHAnsi" w:eastAsia="Calibri" w:hAnsiTheme="minorHAnsi" w:cs="Arial"/>
          <w:sz w:val="24"/>
        </w:rPr>
        <w:t xml:space="preserve">In Schedule A, 2.1 Timeframes, J, the bidder did not supply subcontractor, manufacturer or major suppliers shut down schedules. </w:t>
      </w:r>
    </w:p>
    <w:p w14:paraId="7AFEA4DF" w14:textId="63CE65B2" w:rsidR="009903E7" w:rsidRDefault="009903E7" w:rsidP="00CD516B">
      <w:pPr>
        <w:pStyle w:val="ListParagraph"/>
        <w:numPr>
          <w:ilvl w:val="0"/>
          <w:numId w:val="18"/>
        </w:numPr>
        <w:spacing w:after="120"/>
        <w:contextualSpacing w:val="0"/>
        <w:rPr>
          <w:rFonts w:asciiTheme="minorHAnsi" w:eastAsia="Calibri" w:hAnsiTheme="minorHAnsi" w:cs="Arial"/>
          <w:sz w:val="24"/>
        </w:rPr>
      </w:pPr>
      <w:r>
        <w:rPr>
          <w:rFonts w:asciiTheme="minorHAnsi" w:eastAsia="Calibri" w:hAnsiTheme="minorHAnsi" w:cs="Arial"/>
          <w:sz w:val="24"/>
        </w:rPr>
        <w:t>In Schedule A, 2.1 Timeframes, K,</w:t>
      </w:r>
      <w:r w:rsidR="00CC0E15">
        <w:rPr>
          <w:rFonts w:asciiTheme="minorHAnsi" w:eastAsia="Calibri" w:hAnsiTheme="minorHAnsi" w:cs="Arial"/>
          <w:sz w:val="24"/>
        </w:rPr>
        <w:t xml:space="preserve"> the bidder did not supply subcontractor, manufacturer, or major suppliers lead times. </w:t>
      </w:r>
    </w:p>
    <w:p w14:paraId="73D509CB" w14:textId="26061C83" w:rsidR="00CC0E15" w:rsidRPr="00CC0E15" w:rsidRDefault="00CC0E15" w:rsidP="00CD516B">
      <w:pPr>
        <w:pStyle w:val="ListParagraph"/>
        <w:numPr>
          <w:ilvl w:val="0"/>
          <w:numId w:val="18"/>
        </w:numPr>
        <w:spacing w:after="120"/>
        <w:contextualSpacing w:val="0"/>
        <w:rPr>
          <w:rFonts w:asciiTheme="minorHAnsi" w:eastAsia="Calibri" w:hAnsiTheme="minorHAnsi" w:cs="Arial"/>
          <w:sz w:val="24"/>
        </w:rPr>
      </w:pPr>
      <w:r>
        <w:rPr>
          <w:rFonts w:asciiTheme="minorHAnsi" w:eastAsia="Calibri" w:hAnsiTheme="minorHAnsi" w:cs="Arial"/>
          <w:sz w:val="24"/>
        </w:rPr>
        <w:t xml:space="preserve">In Schedule A, 2.1 Timeframes, L, the bidder did not describe their plan for </w:t>
      </w:r>
      <w:r w:rsidRPr="00CC0E15">
        <w:rPr>
          <w:rFonts w:asciiTheme="minorHAnsi" w:eastAsia="Calibri" w:hAnsiTheme="minorHAnsi" w:cs="Arial"/>
          <w:sz w:val="24"/>
        </w:rPr>
        <w:t>guaranteeing the deliverables will be met within the timeframe.</w:t>
      </w:r>
    </w:p>
    <w:p w14:paraId="0503ADEB" w14:textId="6117710F" w:rsidR="00CC0E15" w:rsidRPr="00CC0E15" w:rsidRDefault="00CC0E15" w:rsidP="00CC0E15">
      <w:pPr>
        <w:spacing w:after="120"/>
        <w:ind w:left="360" w:firstLine="360"/>
        <w:rPr>
          <w:rFonts w:asciiTheme="minorHAnsi" w:eastAsia="Calibri" w:hAnsiTheme="minorHAnsi" w:cs="Arial"/>
          <w:sz w:val="24"/>
        </w:rPr>
      </w:pPr>
      <w:r w:rsidRPr="00CC0E15">
        <w:rPr>
          <w:rFonts w:asciiTheme="minorHAnsi" w:eastAsia="Calibri" w:hAnsiTheme="minorHAnsi" w:cs="Arial"/>
          <w:sz w:val="24"/>
        </w:rPr>
        <w:t>Total: 7/30</w:t>
      </w:r>
    </w:p>
    <w:p w14:paraId="58493D67" w14:textId="77777777" w:rsidR="00A627E6" w:rsidRPr="00CC0E15" w:rsidRDefault="00A627E6" w:rsidP="00C94A23">
      <w:pPr>
        <w:pStyle w:val="ListParagraph"/>
        <w:numPr>
          <w:ilvl w:val="1"/>
          <w:numId w:val="2"/>
        </w:numPr>
        <w:contextualSpacing w:val="0"/>
        <w:rPr>
          <w:rFonts w:asciiTheme="minorHAnsi" w:eastAsia="Calibri" w:hAnsiTheme="minorHAnsi" w:cs="Arial"/>
          <w:sz w:val="24"/>
        </w:rPr>
      </w:pPr>
      <w:r w:rsidRPr="00CC0E15">
        <w:rPr>
          <w:rFonts w:asciiTheme="minorHAnsi" w:eastAsia="Calibri" w:hAnsiTheme="minorHAnsi" w:cs="Arial"/>
          <w:b/>
          <w:bCs/>
          <w:sz w:val="24"/>
        </w:rPr>
        <w:t>Schedule A, Statement of Work, Section 3, Section 4, Section 5</w:t>
      </w:r>
    </w:p>
    <w:p w14:paraId="0CC5836B" w14:textId="08F03619" w:rsidR="00A627E6" w:rsidRPr="005A6B84" w:rsidRDefault="00A627E6" w:rsidP="00A627E6">
      <w:pPr>
        <w:pStyle w:val="ListParagraph"/>
        <w:contextualSpacing w:val="0"/>
        <w:rPr>
          <w:rFonts w:asciiTheme="minorHAnsi" w:eastAsia="Calibri" w:hAnsiTheme="minorHAnsi" w:cs="Arial"/>
          <w:sz w:val="24"/>
        </w:rPr>
      </w:pPr>
      <w:r w:rsidRPr="00CC0E15">
        <w:rPr>
          <w:rFonts w:asciiTheme="minorHAnsi" w:eastAsia="Calibri" w:hAnsiTheme="minorHAnsi" w:cs="Arial"/>
          <w:sz w:val="24"/>
        </w:rPr>
        <w:t>The Evaluation Team determined that overall, the responses were mostly satisfactory, but the following deficiencies were noted:</w:t>
      </w:r>
    </w:p>
    <w:p w14:paraId="104F6209" w14:textId="209B1FF6" w:rsidR="00A627E6" w:rsidRDefault="00CC0E15" w:rsidP="00ED2F32">
      <w:pPr>
        <w:pStyle w:val="ListParagraph"/>
        <w:numPr>
          <w:ilvl w:val="0"/>
          <w:numId w:val="20"/>
        </w:numPr>
        <w:spacing w:before="120" w:after="120"/>
        <w:contextualSpacing w:val="0"/>
        <w:rPr>
          <w:rFonts w:asciiTheme="minorHAnsi" w:eastAsia="Calibri" w:hAnsiTheme="minorHAnsi" w:cs="Arial"/>
          <w:sz w:val="24"/>
        </w:rPr>
      </w:pPr>
      <w:r w:rsidRPr="00CC0E15">
        <w:rPr>
          <w:rFonts w:asciiTheme="minorHAnsi" w:eastAsia="Calibri" w:hAnsiTheme="minorHAnsi" w:cs="Arial"/>
          <w:sz w:val="24"/>
        </w:rPr>
        <w:t>In Schedule A, 3.1 Contractor Service Number, the bidder did not identify their customer service availability days and hours.</w:t>
      </w:r>
    </w:p>
    <w:p w14:paraId="1BC36E89" w14:textId="62088275" w:rsidR="00CC0E15" w:rsidRDefault="00CC0E15" w:rsidP="00ED2F32">
      <w:pPr>
        <w:pStyle w:val="ListParagraph"/>
        <w:numPr>
          <w:ilvl w:val="0"/>
          <w:numId w:val="20"/>
        </w:numPr>
        <w:spacing w:before="120" w:after="120"/>
        <w:contextualSpacing w:val="0"/>
        <w:rPr>
          <w:rFonts w:asciiTheme="minorHAnsi" w:eastAsia="Calibri" w:hAnsiTheme="minorHAnsi" w:cs="Arial"/>
          <w:sz w:val="24"/>
        </w:rPr>
      </w:pPr>
      <w:r>
        <w:rPr>
          <w:rFonts w:asciiTheme="minorHAnsi" w:eastAsia="Calibri" w:hAnsiTheme="minorHAnsi" w:cs="Arial"/>
          <w:sz w:val="24"/>
        </w:rPr>
        <w:t>In Schedule A, 4.3 Cost Factors</w:t>
      </w:r>
      <w:r w:rsidR="00ED2F32">
        <w:rPr>
          <w:rFonts w:asciiTheme="minorHAnsi" w:eastAsia="Calibri" w:hAnsiTheme="minorHAnsi" w:cs="Arial"/>
          <w:sz w:val="24"/>
        </w:rPr>
        <w:t>, the bidder did not complete the cost factors tables for each time bid on.</w:t>
      </w:r>
    </w:p>
    <w:p w14:paraId="3AEC78E0" w14:textId="75756C9C" w:rsidR="00ED2F32" w:rsidRDefault="00ED2F32" w:rsidP="00ED2F32">
      <w:pPr>
        <w:pStyle w:val="ListParagraph"/>
        <w:numPr>
          <w:ilvl w:val="0"/>
          <w:numId w:val="20"/>
        </w:numPr>
        <w:spacing w:before="120" w:after="120"/>
        <w:contextualSpacing w:val="0"/>
        <w:rPr>
          <w:rFonts w:asciiTheme="minorHAnsi" w:eastAsia="Calibri" w:hAnsiTheme="minorHAnsi" w:cs="Arial"/>
          <w:sz w:val="24"/>
        </w:rPr>
      </w:pPr>
      <w:r>
        <w:rPr>
          <w:rFonts w:asciiTheme="minorHAnsi" w:eastAsia="Calibri" w:hAnsiTheme="minorHAnsi" w:cs="Arial"/>
          <w:sz w:val="24"/>
        </w:rPr>
        <w:t xml:space="preserve">In Schedule A, 5.2 Order Verification, the bidder did not describe </w:t>
      </w:r>
      <w:r w:rsidR="00576437">
        <w:rPr>
          <w:rFonts w:asciiTheme="minorHAnsi" w:eastAsia="Calibri" w:hAnsiTheme="minorHAnsi" w:cs="Arial"/>
          <w:sz w:val="24"/>
        </w:rPr>
        <w:t xml:space="preserve">their </w:t>
      </w:r>
      <w:r>
        <w:rPr>
          <w:rFonts w:asciiTheme="minorHAnsi" w:eastAsia="Calibri" w:hAnsiTheme="minorHAnsi" w:cs="Arial"/>
          <w:sz w:val="24"/>
        </w:rPr>
        <w:t>internal controls to verify abnormal orders and ensure that only authorized individuals place orders.</w:t>
      </w:r>
    </w:p>
    <w:p w14:paraId="300FB86A" w14:textId="16AE6D16" w:rsidR="00ED2F32" w:rsidRPr="00ED2F32" w:rsidRDefault="00ED2F32" w:rsidP="00ED2F32">
      <w:pPr>
        <w:spacing w:before="120" w:after="120"/>
        <w:ind w:firstLine="720"/>
        <w:rPr>
          <w:rFonts w:asciiTheme="minorHAnsi" w:eastAsia="Calibri" w:hAnsiTheme="minorHAnsi" w:cs="Arial"/>
          <w:sz w:val="24"/>
        </w:rPr>
      </w:pPr>
      <w:r>
        <w:rPr>
          <w:rFonts w:asciiTheme="minorHAnsi" w:eastAsia="Calibri" w:hAnsiTheme="minorHAnsi" w:cs="Arial"/>
          <w:sz w:val="24"/>
        </w:rPr>
        <w:t>Total: 17/20</w:t>
      </w:r>
    </w:p>
    <w:p w14:paraId="5070B5A8" w14:textId="77777777" w:rsidR="00A627E6" w:rsidRPr="00ED2F32" w:rsidRDefault="00A627E6" w:rsidP="00C94A23">
      <w:pPr>
        <w:pStyle w:val="ListParagraph"/>
        <w:numPr>
          <w:ilvl w:val="1"/>
          <w:numId w:val="2"/>
        </w:numPr>
        <w:contextualSpacing w:val="0"/>
        <w:rPr>
          <w:rFonts w:asciiTheme="minorHAnsi" w:eastAsia="Calibri" w:hAnsiTheme="minorHAnsi" w:cs="Arial"/>
          <w:b/>
          <w:bCs/>
          <w:sz w:val="24"/>
        </w:rPr>
      </w:pPr>
      <w:r w:rsidRPr="00ED2F32">
        <w:rPr>
          <w:rFonts w:asciiTheme="minorHAnsi" w:eastAsia="Calibri" w:hAnsiTheme="minorHAnsi" w:cs="Arial"/>
          <w:b/>
          <w:bCs/>
          <w:sz w:val="24"/>
        </w:rPr>
        <w:t>Schedule A, Statement of Work, Section 6, Section 7, Section 8</w:t>
      </w:r>
    </w:p>
    <w:p w14:paraId="0EF5C553" w14:textId="5C6C2A13" w:rsidR="00A627E6" w:rsidRPr="00ED2F32" w:rsidRDefault="00A627E6" w:rsidP="00A627E6">
      <w:pPr>
        <w:pStyle w:val="ListParagraph"/>
        <w:contextualSpacing w:val="0"/>
        <w:rPr>
          <w:rFonts w:asciiTheme="minorHAnsi" w:eastAsia="Calibri" w:hAnsiTheme="minorHAnsi" w:cs="Arial"/>
          <w:sz w:val="24"/>
        </w:rPr>
      </w:pPr>
      <w:r w:rsidRPr="00ED2F32">
        <w:rPr>
          <w:rFonts w:asciiTheme="minorHAnsi" w:eastAsia="Calibri" w:hAnsiTheme="minorHAnsi" w:cs="Arial"/>
          <w:sz w:val="24"/>
        </w:rPr>
        <w:t>The Evaluation Team determined that overall, the responses were</w:t>
      </w:r>
      <w:r w:rsidR="00ED2F32" w:rsidRPr="00ED2F32">
        <w:rPr>
          <w:rFonts w:asciiTheme="minorHAnsi" w:eastAsia="Calibri" w:hAnsiTheme="minorHAnsi" w:cs="Arial"/>
          <w:sz w:val="24"/>
        </w:rPr>
        <w:t xml:space="preserve"> </w:t>
      </w:r>
      <w:r w:rsidRPr="00ED2F32">
        <w:rPr>
          <w:rFonts w:asciiTheme="minorHAnsi" w:eastAsia="Calibri" w:hAnsiTheme="minorHAnsi" w:cs="Arial"/>
          <w:sz w:val="24"/>
        </w:rPr>
        <w:t>satisfactory</w:t>
      </w:r>
      <w:r w:rsidR="00ED2F32" w:rsidRPr="00ED2F32">
        <w:rPr>
          <w:rFonts w:asciiTheme="minorHAnsi" w:eastAsia="Calibri" w:hAnsiTheme="minorHAnsi" w:cs="Arial"/>
          <w:sz w:val="24"/>
        </w:rPr>
        <w:t>.</w:t>
      </w:r>
    </w:p>
    <w:p w14:paraId="059FCC16" w14:textId="4ECF07E0" w:rsidR="00A627E6" w:rsidRPr="00ED2F32" w:rsidRDefault="00ED2F32" w:rsidP="00ED2F32">
      <w:pPr>
        <w:spacing w:before="120" w:after="120"/>
        <w:ind w:firstLine="720"/>
        <w:rPr>
          <w:rFonts w:asciiTheme="minorHAnsi" w:eastAsia="Calibri" w:hAnsiTheme="minorHAnsi" w:cs="Arial"/>
          <w:sz w:val="24"/>
        </w:rPr>
      </w:pPr>
      <w:r w:rsidRPr="00ED2F32">
        <w:rPr>
          <w:rFonts w:asciiTheme="minorHAnsi" w:eastAsia="Calibri" w:hAnsiTheme="minorHAnsi" w:cs="Arial"/>
          <w:sz w:val="24"/>
        </w:rPr>
        <w:t>Total: 20/20</w:t>
      </w:r>
    </w:p>
    <w:p w14:paraId="5E650DAE" w14:textId="77777777" w:rsidR="00A627E6" w:rsidRPr="00ED2F32" w:rsidRDefault="00A627E6" w:rsidP="00C94A23">
      <w:pPr>
        <w:pStyle w:val="ListParagraph"/>
        <w:numPr>
          <w:ilvl w:val="1"/>
          <w:numId w:val="2"/>
        </w:numPr>
        <w:contextualSpacing w:val="0"/>
        <w:rPr>
          <w:rFonts w:asciiTheme="minorHAnsi" w:eastAsia="Calibri" w:hAnsiTheme="minorHAnsi" w:cs="Arial"/>
          <w:b/>
          <w:bCs/>
          <w:sz w:val="24"/>
        </w:rPr>
      </w:pPr>
      <w:r w:rsidRPr="00ED2F32">
        <w:rPr>
          <w:rFonts w:asciiTheme="minorHAnsi" w:eastAsia="Calibri" w:hAnsiTheme="minorHAnsi" w:cs="Arial"/>
          <w:b/>
          <w:bCs/>
          <w:sz w:val="24"/>
        </w:rPr>
        <w:t>Schedule A, Statement of Work, Section 9, Section 10, Section 11, Section 12</w:t>
      </w:r>
    </w:p>
    <w:p w14:paraId="65CAB40F" w14:textId="520F7C31" w:rsidR="00A627E6" w:rsidRPr="00ED2F32" w:rsidRDefault="00A627E6" w:rsidP="00A627E6">
      <w:pPr>
        <w:pStyle w:val="ListParagraph"/>
        <w:contextualSpacing w:val="0"/>
        <w:rPr>
          <w:rFonts w:asciiTheme="minorHAnsi" w:eastAsia="Calibri" w:hAnsiTheme="minorHAnsi" w:cs="Arial"/>
          <w:sz w:val="24"/>
        </w:rPr>
      </w:pPr>
      <w:r w:rsidRPr="00ED2F32">
        <w:rPr>
          <w:rFonts w:asciiTheme="minorHAnsi" w:eastAsia="Calibri" w:hAnsiTheme="minorHAnsi" w:cs="Arial"/>
          <w:sz w:val="24"/>
        </w:rPr>
        <w:t>The Evaluation Team determined that overall, the responses were mostly satisfactory, but the following deficiencies were noted:</w:t>
      </w:r>
    </w:p>
    <w:p w14:paraId="2C6A9A36" w14:textId="76703447" w:rsidR="00A627E6" w:rsidRDefault="00ED2F32" w:rsidP="00ED2F32">
      <w:pPr>
        <w:pStyle w:val="ListParagraph"/>
        <w:numPr>
          <w:ilvl w:val="0"/>
          <w:numId w:val="21"/>
        </w:numPr>
        <w:spacing w:before="120" w:after="240"/>
        <w:contextualSpacing w:val="0"/>
        <w:rPr>
          <w:rFonts w:asciiTheme="minorHAnsi" w:eastAsia="Calibri" w:hAnsiTheme="minorHAnsi" w:cs="Arial"/>
          <w:sz w:val="24"/>
        </w:rPr>
      </w:pPr>
      <w:r w:rsidRPr="00ED2F32">
        <w:rPr>
          <w:rFonts w:asciiTheme="minorHAnsi" w:eastAsia="Calibri" w:hAnsiTheme="minorHAnsi" w:cs="Arial"/>
          <w:sz w:val="24"/>
        </w:rPr>
        <w:lastRenderedPageBreak/>
        <w:t>In Schedule A, 12.1 Environmental and Energy Efficiency Product Standards, the bidder did not provide a detailed explanation.</w:t>
      </w:r>
    </w:p>
    <w:p w14:paraId="149D9D37" w14:textId="13FBBF1E" w:rsidR="00ED2F32" w:rsidRDefault="00ED2F32" w:rsidP="00ED2F32">
      <w:pPr>
        <w:pStyle w:val="ListParagraph"/>
        <w:numPr>
          <w:ilvl w:val="0"/>
          <w:numId w:val="21"/>
        </w:numPr>
        <w:spacing w:before="120" w:after="240"/>
        <w:contextualSpacing w:val="0"/>
        <w:rPr>
          <w:rFonts w:asciiTheme="minorHAnsi" w:eastAsia="Calibri" w:hAnsiTheme="minorHAnsi" w:cs="Arial"/>
          <w:sz w:val="24"/>
        </w:rPr>
      </w:pPr>
      <w:r>
        <w:rPr>
          <w:rFonts w:asciiTheme="minorHAnsi" w:eastAsia="Calibri" w:hAnsiTheme="minorHAnsi" w:cs="Arial"/>
          <w:sz w:val="24"/>
        </w:rPr>
        <w:t xml:space="preserve">In Schedule A, 13. ADA, the bidder did not provide </w:t>
      </w:r>
      <w:r w:rsidR="007C6914">
        <w:rPr>
          <w:rFonts w:asciiTheme="minorHAnsi" w:eastAsia="Calibri" w:hAnsiTheme="minorHAnsi" w:cs="Arial"/>
          <w:sz w:val="24"/>
        </w:rPr>
        <w:t>detail</w:t>
      </w:r>
      <w:r w:rsidR="00BB1B2A">
        <w:rPr>
          <w:rFonts w:asciiTheme="minorHAnsi" w:eastAsia="Calibri" w:hAnsiTheme="minorHAnsi" w:cs="Arial"/>
          <w:sz w:val="24"/>
        </w:rPr>
        <w:t xml:space="preserve"> for how they will meet the ADA requirements.</w:t>
      </w:r>
    </w:p>
    <w:p w14:paraId="0A02661B" w14:textId="46E0144A" w:rsidR="007C6914" w:rsidRPr="007C6914" w:rsidRDefault="007C6914" w:rsidP="007C6914">
      <w:pPr>
        <w:spacing w:before="120" w:after="240"/>
        <w:ind w:firstLine="720"/>
        <w:rPr>
          <w:rFonts w:asciiTheme="minorHAnsi" w:eastAsia="Calibri" w:hAnsiTheme="minorHAnsi" w:cs="Arial"/>
          <w:sz w:val="24"/>
        </w:rPr>
      </w:pPr>
      <w:r>
        <w:rPr>
          <w:rFonts w:asciiTheme="minorHAnsi" w:eastAsia="Calibri" w:hAnsiTheme="minorHAnsi" w:cs="Arial"/>
          <w:sz w:val="24"/>
        </w:rPr>
        <w:t>Total: 8/10</w:t>
      </w:r>
    </w:p>
    <w:p w14:paraId="10AADFA3" w14:textId="77777777" w:rsidR="00A627E6" w:rsidRPr="007C6914" w:rsidRDefault="00A627E6" w:rsidP="00C94A23">
      <w:pPr>
        <w:pStyle w:val="ListParagraph"/>
        <w:numPr>
          <w:ilvl w:val="1"/>
          <w:numId w:val="2"/>
        </w:numPr>
        <w:spacing w:before="120" w:after="240"/>
        <w:rPr>
          <w:rFonts w:asciiTheme="minorHAnsi" w:eastAsia="Calibri" w:hAnsiTheme="minorHAnsi" w:cs="Arial"/>
          <w:b/>
          <w:bCs/>
          <w:sz w:val="24"/>
        </w:rPr>
      </w:pPr>
      <w:r w:rsidRPr="007C6914">
        <w:rPr>
          <w:rFonts w:asciiTheme="minorHAnsi" w:eastAsia="Calibri" w:hAnsiTheme="minorHAnsi" w:cs="Arial"/>
          <w:b/>
          <w:bCs/>
          <w:sz w:val="24"/>
        </w:rPr>
        <w:t>Vendor Questions Worksheet</w:t>
      </w:r>
    </w:p>
    <w:p w14:paraId="065237C6" w14:textId="3B9F5248" w:rsidR="00A627E6" w:rsidRPr="005A6B84" w:rsidRDefault="00A627E6" w:rsidP="00A627E6">
      <w:pPr>
        <w:pStyle w:val="ListParagraph"/>
        <w:contextualSpacing w:val="0"/>
        <w:rPr>
          <w:rFonts w:asciiTheme="minorHAnsi" w:eastAsia="Calibri" w:hAnsiTheme="minorHAnsi" w:cs="Arial"/>
          <w:sz w:val="24"/>
        </w:rPr>
      </w:pPr>
      <w:r w:rsidRPr="007C6914">
        <w:rPr>
          <w:rFonts w:asciiTheme="minorHAnsi" w:eastAsia="Calibri" w:hAnsiTheme="minorHAnsi" w:cs="Arial"/>
          <w:sz w:val="24"/>
        </w:rPr>
        <w:t>The Evaluation Team determined that overall, the responses were mostly satisfactory, but the following deficiencies were noted:</w:t>
      </w:r>
    </w:p>
    <w:p w14:paraId="4C712C66" w14:textId="050FF7A4" w:rsidR="00A627E6" w:rsidRDefault="007C6914" w:rsidP="007C6914">
      <w:pPr>
        <w:pStyle w:val="ListParagraph"/>
        <w:numPr>
          <w:ilvl w:val="0"/>
          <w:numId w:val="22"/>
        </w:numPr>
        <w:spacing w:after="120"/>
        <w:rPr>
          <w:rFonts w:asciiTheme="minorHAnsi" w:eastAsia="Calibri" w:hAnsiTheme="minorHAnsi" w:cs="Arial"/>
          <w:sz w:val="24"/>
        </w:rPr>
      </w:pPr>
      <w:r>
        <w:rPr>
          <w:rFonts w:asciiTheme="minorHAnsi" w:eastAsia="Calibri" w:hAnsiTheme="minorHAnsi" w:cs="Arial"/>
          <w:sz w:val="24"/>
        </w:rPr>
        <w:t xml:space="preserve">In the Vendor Questions Worksheet, 2. Company Background Information, the bidder did not provide their gross annual sales for each of the last 5 years. </w:t>
      </w:r>
    </w:p>
    <w:p w14:paraId="0C16041D" w14:textId="54FED4CD" w:rsidR="007C6914" w:rsidRDefault="007C6914" w:rsidP="007C6914">
      <w:pPr>
        <w:pStyle w:val="ListParagraph"/>
        <w:numPr>
          <w:ilvl w:val="0"/>
          <w:numId w:val="22"/>
        </w:numPr>
        <w:spacing w:after="120"/>
        <w:rPr>
          <w:rFonts w:asciiTheme="minorHAnsi" w:eastAsia="Calibri" w:hAnsiTheme="minorHAnsi" w:cs="Arial"/>
          <w:sz w:val="24"/>
        </w:rPr>
      </w:pPr>
      <w:r>
        <w:rPr>
          <w:rFonts w:asciiTheme="minorHAnsi" w:eastAsia="Calibri" w:hAnsiTheme="minorHAnsi" w:cs="Arial"/>
          <w:sz w:val="24"/>
        </w:rPr>
        <w:t xml:space="preserve">In the Vendor Questions </w:t>
      </w:r>
      <w:proofErr w:type="gramStart"/>
      <w:r>
        <w:rPr>
          <w:rFonts w:asciiTheme="minorHAnsi" w:eastAsia="Calibri" w:hAnsiTheme="minorHAnsi" w:cs="Arial"/>
          <w:sz w:val="24"/>
        </w:rPr>
        <w:t>Worksheet,</w:t>
      </w:r>
      <w:proofErr w:type="gramEnd"/>
      <w:r>
        <w:rPr>
          <w:rFonts w:asciiTheme="minorHAnsi" w:eastAsia="Calibri" w:hAnsiTheme="minorHAnsi" w:cs="Arial"/>
          <w:sz w:val="24"/>
        </w:rPr>
        <w:t xml:space="preserve"> 2. Company Background Information, the bidder did not describe partnerships and strategic relationships that will bring significant value to the State.</w:t>
      </w:r>
    </w:p>
    <w:p w14:paraId="4EED7429" w14:textId="6465A212" w:rsidR="007C6914" w:rsidRDefault="007C6914" w:rsidP="007C6914">
      <w:pPr>
        <w:pStyle w:val="ListParagraph"/>
        <w:numPr>
          <w:ilvl w:val="0"/>
          <w:numId w:val="22"/>
        </w:numPr>
        <w:spacing w:after="120"/>
        <w:rPr>
          <w:rFonts w:asciiTheme="minorHAnsi" w:eastAsia="Calibri" w:hAnsiTheme="minorHAnsi" w:cs="Arial"/>
          <w:sz w:val="24"/>
        </w:rPr>
      </w:pPr>
      <w:r>
        <w:rPr>
          <w:rFonts w:asciiTheme="minorHAnsi" w:eastAsia="Calibri" w:hAnsiTheme="minorHAnsi" w:cs="Arial"/>
          <w:sz w:val="24"/>
        </w:rPr>
        <w:t>In the Vendor Questions Worksheet, 5. State of Michigan Experience and Prior Experience, the bidder did not reply if they have experience working with the State of Michigan.</w:t>
      </w:r>
    </w:p>
    <w:p w14:paraId="63D658AB" w14:textId="659C1431" w:rsidR="007C6914" w:rsidRPr="007C6914" w:rsidRDefault="007C6914" w:rsidP="007C6914">
      <w:pPr>
        <w:pStyle w:val="ListParagraph"/>
        <w:numPr>
          <w:ilvl w:val="0"/>
          <w:numId w:val="22"/>
        </w:numPr>
        <w:spacing w:after="120"/>
        <w:rPr>
          <w:rFonts w:asciiTheme="minorHAnsi" w:eastAsia="Calibri" w:hAnsiTheme="minorHAnsi" w:cs="Arial"/>
          <w:sz w:val="24"/>
        </w:rPr>
      </w:pPr>
      <w:r>
        <w:rPr>
          <w:rFonts w:asciiTheme="minorHAnsi" w:eastAsia="Calibri" w:hAnsiTheme="minorHAnsi" w:cs="Arial"/>
          <w:sz w:val="24"/>
        </w:rPr>
        <w:t>In the Vendor Questions Worksheet,</w:t>
      </w:r>
      <w:r w:rsidRPr="007C6914">
        <w:rPr>
          <w:rFonts w:asciiTheme="minorHAnsi" w:eastAsia="Calibri" w:hAnsiTheme="minorHAnsi" w:cs="Arial"/>
          <w:sz w:val="24"/>
        </w:rPr>
        <w:t xml:space="preserve"> </w:t>
      </w:r>
      <w:r>
        <w:rPr>
          <w:rFonts w:asciiTheme="minorHAnsi" w:eastAsia="Calibri" w:hAnsiTheme="minorHAnsi" w:cs="Arial"/>
          <w:sz w:val="24"/>
        </w:rPr>
        <w:t>5. State of Michigan Experience and Prior Experience, the bidder did not provide the role the company played in the project, and how the project is relevant to the subject of the RFP.</w:t>
      </w:r>
    </w:p>
    <w:p w14:paraId="07F906CC" w14:textId="6B003CC5" w:rsidR="00A627E6" w:rsidRDefault="007C6914" w:rsidP="00A627E6">
      <w:pPr>
        <w:spacing w:after="120"/>
        <w:rPr>
          <w:rFonts w:asciiTheme="minorHAnsi" w:eastAsia="Calibri" w:hAnsiTheme="minorHAnsi" w:cs="Arial"/>
          <w:sz w:val="24"/>
        </w:rPr>
      </w:pPr>
      <w:r>
        <w:rPr>
          <w:rFonts w:asciiTheme="minorHAnsi" w:eastAsia="Calibri" w:hAnsiTheme="minorHAnsi" w:cs="Arial"/>
          <w:sz w:val="24"/>
        </w:rPr>
        <w:t>Total: 16/20</w:t>
      </w:r>
    </w:p>
    <w:p w14:paraId="2736A654" w14:textId="60872E9D" w:rsidR="00C04F38" w:rsidRDefault="00C04F38" w:rsidP="00A627E6">
      <w:pPr>
        <w:spacing w:after="120"/>
        <w:rPr>
          <w:rFonts w:asciiTheme="minorHAnsi" w:eastAsia="Calibri" w:hAnsiTheme="minorHAnsi" w:cs="Arial"/>
          <w:b/>
          <w:sz w:val="24"/>
        </w:rPr>
      </w:pPr>
      <w:r w:rsidRPr="005A6B84">
        <w:rPr>
          <w:rFonts w:asciiTheme="minorHAnsi" w:eastAsia="Calibri" w:hAnsiTheme="minorHAnsi" w:cs="Arial"/>
          <w:b/>
          <w:sz w:val="24"/>
        </w:rPr>
        <w:t>Total Score:</w:t>
      </w:r>
      <w:r w:rsidR="00D4720F">
        <w:rPr>
          <w:rFonts w:asciiTheme="minorHAnsi" w:eastAsia="Calibri" w:hAnsiTheme="minorHAnsi" w:cs="Arial"/>
          <w:b/>
          <w:sz w:val="24"/>
        </w:rPr>
        <w:t xml:space="preserve"> 68</w:t>
      </w:r>
      <w:r w:rsidRPr="005A6B84">
        <w:rPr>
          <w:rFonts w:asciiTheme="minorHAnsi" w:eastAsia="Calibri" w:hAnsiTheme="minorHAnsi" w:cs="Arial"/>
          <w:b/>
          <w:sz w:val="24"/>
        </w:rPr>
        <w:t>/100</w:t>
      </w:r>
    </w:p>
    <w:p w14:paraId="5FA86362" w14:textId="77777777" w:rsidR="006A1D3B" w:rsidRDefault="006A1D3B" w:rsidP="00A627E6">
      <w:pPr>
        <w:spacing w:after="120"/>
        <w:rPr>
          <w:rFonts w:asciiTheme="minorHAnsi" w:eastAsia="Calibri" w:hAnsiTheme="minorHAnsi" w:cs="Arial"/>
          <w:b/>
          <w:sz w:val="24"/>
        </w:rPr>
      </w:pPr>
    </w:p>
    <w:p w14:paraId="573F3880" w14:textId="77777777" w:rsidR="006A1D3B" w:rsidRPr="00C04F38" w:rsidRDefault="006A1D3B" w:rsidP="00A627E6">
      <w:pPr>
        <w:spacing w:after="120"/>
        <w:rPr>
          <w:rFonts w:asciiTheme="minorHAnsi" w:eastAsia="Calibri" w:hAnsiTheme="minorHAnsi" w:cs="Arial"/>
          <w:b/>
          <w:sz w:val="24"/>
        </w:rPr>
      </w:pPr>
    </w:p>
    <w:p w14:paraId="36043265" w14:textId="74CB1057" w:rsidR="00387BBF" w:rsidRDefault="00387BBF" w:rsidP="00C94A23">
      <w:pPr>
        <w:pStyle w:val="ListParagraph"/>
        <w:numPr>
          <w:ilvl w:val="0"/>
          <w:numId w:val="2"/>
        </w:numPr>
        <w:spacing w:after="120"/>
        <w:rPr>
          <w:rFonts w:asciiTheme="minorHAnsi" w:eastAsia="Calibri" w:hAnsiTheme="minorHAnsi" w:cs="Arial"/>
          <w:b/>
          <w:sz w:val="24"/>
        </w:rPr>
      </w:pPr>
      <w:r>
        <w:rPr>
          <w:rFonts w:asciiTheme="minorHAnsi" w:eastAsia="Calibri" w:hAnsiTheme="minorHAnsi" w:cs="Arial"/>
          <w:b/>
          <w:sz w:val="24"/>
        </w:rPr>
        <w:t>Focus Sales &amp; Marketing, LLC</w:t>
      </w:r>
    </w:p>
    <w:p w14:paraId="77867DEC" w14:textId="4D9EF2FC" w:rsidR="00A627E6" w:rsidRPr="005A6B84" w:rsidRDefault="00A627E6" w:rsidP="00A627E6">
      <w:pPr>
        <w:pStyle w:val="ListParagraph"/>
        <w:spacing w:after="120"/>
        <w:ind w:left="288"/>
        <w:contextualSpacing w:val="0"/>
        <w:rPr>
          <w:rFonts w:asciiTheme="minorHAnsi" w:eastAsia="Calibri" w:hAnsiTheme="minorHAnsi" w:cs="Arial"/>
          <w:sz w:val="24"/>
        </w:rPr>
      </w:pPr>
      <w:r w:rsidRPr="005A6B84">
        <w:rPr>
          <w:rFonts w:asciiTheme="minorHAnsi" w:eastAsia="Calibri" w:hAnsiTheme="minorHAnsi" w:cs="Arial"/>
          <w:sz w:val="24"/>
        </w:rPr>
        <w:t xml:space="preserve">The Evaluation Team determined that </w:t>
      </w:r>
      <w:r w:rsidR="005347E8">
        <w:rPr>
          <w:rFonts w:asciiTheme="minorHAnsi" w:eastAsia="Calibri" w:hAnsiTheme="minorHAnsi" w:cs="Arial"/>
          <w:sz w:val="24"/>
        </w:rPr>
        <w:t xml:space="preserve">Focus Sales &amp; </w:t>
      </w:r>
      <w:r w:rsidR="007C6914">
        <w:rPr>
          <w:rFonts w:asciiTheme="minorHAnsi" w:eastAsia="Calibri" w:hAnsiTheme="minorHAnsi" w:cs="Arial"/>
          <w:sz w:val="24"/>
        </w:rPr>
        <w:t>Marketing,</w:t>
      </w:r>
      <w:r w:rsidRPr="005A6B84">
        <w:rPr>
          <w:rFonts w:asciiTheme="minorHAnsi" w:eastAsia="Calibri" w:hAnsiTheme="minorHAnsi" w:cs="Arial"/>
          <w:sz w:val="24"/>
        </w:rPr>
        <w:t xml:space="preserve"> based on a score of </w:t>
      </w:r>
      <w:r w:rsidR="005347E8">
        <w:rPr>
          <w:rFonts w:asciiTheme="minorHAnsi" w:eastAsia="Calibri" w:hAnsiTheme="minorHAnsi" w:cs="Arial"/>
          <w:sz w:val="24"/>
        </w:rPr>
        <w:t>100</w:t>
      </w:r>
      <w:r w:rsidRPr="005A6B84">
        <w:rPr>
          <w:rFonts w:asciiTheme="minorHAnsi" w:eastAsia="Calibri" w:hAnsiTheme="minorHAnsi" w:cs="Arial"/>
          <w:sz w:val="24"/>
        </w:rPr>
        <w:t xml:space="preserve">, </w:t>
      </w:r>
      <w:r>
        <w:rPr>
          <w:rFonts w:asciiTheme="minorHAnsi" w:eastAsia="Calibri" w:hAnsiTheme="minorHAnsi" w:cs="Arial"/>
          <w:sz w:val="24"/>
        </w:rPr>
        <w:t>did</w:t>
      </w:r>
      <w:r w:rsidRPr="005A6B84">
        <w:rPr>
          <w:rFonts w:asciiTheme="minorHAnsi" w:eastAsia="Calibri" w:hAnsiTheme="minorHAnsi" w:cs="Arial"/>
          <w:sz w:val="24"/>
        </w:rPr>
        <w:t xml:space="preserve"> meet the requirements of this RFP</w:t>
      </w:r>
      <w:r>
        <w:rPr>
          <w:rFonts w:asciiTheme="minorHAnsi" w:eastAsia="Calibri" w:hAnsiTheme="minorHAnsi" w:cs="Arial"/>
          <w:sz w:val="24"/>
        </w:rPr>
        <w:t>.</w:t>
      </w:r>
      <w:r w:rsidRPr="005A6B84">
        <w:rPr>
          <w:rFonts w:asciiTheme="minorHAnsi" w:eastAsia="Calibri" w:hAnsiTheme="minorHAnsi" w:cs="Arial"/>
          <w:sz w:val="24"/>
        </w:rPr>
        <w:t xml:space="preserve"> This determination was accomplished by evaluating their responses to the Technical Evaluation Criteria.</w:t>
      </w:r>
    </w:p>
    <w:p w14:paraId="7D99C150" w14:textId="77777777" w:rsidR="00A627E6" w:rsidRPr="00A627E6" w:rsidRDefault="00A627E6" w:rsidP="00C94A23">
      <w:pPr>
        <w:pStyle w:val="ListParagraph"/>
        <w:numPr>
          <w:ilvl w:val="1"/>
          <w:numId w:val="2"/>
        </w:numPr>
        <w:spacing w:after="120"/>
        <w:contextualSpacing w:val="0"/>
        <w:rPr>
          <w:rFonts w:asciiTheme="minorHAnsi" w:eastAsia="Calibri" w:hAnsiTheme="minorHAnsi" w:cs="Arial"/>
          <w:b/>
          <w:bCs/>
          <w:sz w:val="24"/>
        </w:rPr>
      </w:pPr>
      <w:r w:rsidRPr="00A627E6">
        <w:rPr>
          <w:rFonts w:asciiTheme="minorHAnsi" w:eastAsia="Calibri" w:hAnsiTheme="minorHAnsi" w:cs="Arial"/>
          <w:b/>
          <w:bCs/>
          <w:sz w:val="24"/>
        </w:rPr>
        <w:t>Schedule A, Statement of Work, Section 1 and Section 2</w:t>
      </w:r>
    </w:p>
    <w:p w14:paraId="0E9A2090" w14:textId="3C1E3947" w:rsidR="00A627E6" w:rsidRPr="005347E8" w:rsidRDefault="00A627E6" w:rsidP="00A627E6">
      <w:pPr>
        <w:pStyle w:val="ListParagraph"/>
        <w:spacing w:after="120"/>
        <w:contextualSpacing w:val="0"/>
        <w:rPr>
          <w:rFonts w:asciiTheme="minorHAnsi" w:eastAsia="Calibri" w:hAnsiTheme="minorHAnsi" w:cs="Arial"/>
          <w:sz w:val="24"/>
        </w:rPr>
      </w:pPr>
      <w:r w:rsidRPr="005347E8">
        <w:rPr>
          <w:rFonts w:asciiTheme="minorHAnsi" w:eastAsia="Calibri" w:hAnsiTheme="minorHAnsi" w:cs="Arial"/>
          <w:sz w:val="24"/>
        </w:rPr>
        <w:t>The Evaluation Team determined that overall, the responses were satisfactory</w:t>
      </w:r>
      <w:r w:rsidR="005347E8" w:rsidRPr="005347E8">
        <w:rPr>
          <w:rFonts w:asciiTheme="minorHAnsi" w:eastAsia="Calibri" w:hAnsiTheme="minorHAnsi" w:cs="Arial"/>
          <w:sz w:val="24"/>
        </w:rPr>
        <w:t>.</w:t>
      </w:r>
    </w:p>
    <w:p w14:paraId="4D55B4A9" w14:textId="66EFD1A7" w:rsidR="005347E8" w:rsidRPr="005347E8" w:rsidRDefault="005347E8" w:rsidP="00A627E6">
      <w:pPr>
        <w:pStyle w:val="ListParagraph"/>
        <w:spacing w:after="120"/>
        <w:contextualSpacing w:val="0"/>
        <w:rPr>
          <w:rFonts w:asciiTheme="minorHAnsi" w:eastAsia="Calibri" w:hAnsiTheme="minorHAnsi" w:cs="Arial"/>
          <w:sz w:val="24"/>
        </w:rPr>
      </w:pPr>
      <w:r w:rsidRPr="005347E8">
        <w:rPr>
          <w:rFonts w:asciiTheme="minorHAnsi" w:eastAsia="Calibri" w:hAnsiTheme="minorHAnsi" w:cs="Arial"/>
          <w:sz w:val="24"/>
        </w:rPr>
        <w:t>Total: 30/30</w:t>
      </w:r>
    </w:p>
    <w:p w14:paraId="2E10FEF4" w14:textId="77777777" w:rsidR="00A627E6" w:rsidRPr="005347E8" w:rsidRDefault="00A627E6" w:rsidP="00C94A23">
      <w:pPr>
        <w:pStyle w:val="ListParagraph"/>
        <w:numPr>
          <w:ilvl w:val="1"/>
          <w:numId w:val="2"/>
        </w:numPr>
        <w:contextualSpacing w:val="0"/>
        <w:rPr>
          <w:rFonts w:asciiTheme="minorHAnsi" w:eastAsia="Calibri" w:hAnsiTheme="minorHAnsi" w:cs="Arial"/>
          <w:sz w:val="24"/>
        </w:rPr>
      </w:pPr>
      <w:r w:rsidRPr="005347E8">
        <w:rPr>
          <w:rFonts w:asciiTheme="minorHAnsi" w:eastAsia="Calibri" w:hAnsiTheme="minorHAnsi" w:cs="Arial"/>
          <w:b/>
          <w:bCs/>
          <w:sz w:val="24"/>
        </w:rPr>
        <w:t>Schedule A, Statement of Work, Section 3, Section 4, Section 5</w:t>
      </w:r>
    </w:p>
    <w:p w14:paraId="67C8CE3B" w14:textId="77777777" w:rsidR="005347E8" w:rsidRDefault="005347E8" w:rsidP="005347E8">
      <w:pPr>
        <w:pStyle w:val="ListParagraph"/>
        <w:spacing w:after="120"/>
        <w:contextualSpacing w:val="0"/>
        <w:rPr>
          <w:rFonts w:asciiTheme="minorHAnsi" w:eastAsia="Calibri" w:hAnsiTheme="minorHAnsi" w:cs="Arial"/>
          <w:sz w:val="24"/>
        </w:rPr>
      </w:pPr>
      <w:r w:rsidRPr="005347E8">
        <w:rPr>
          <w:rFonts w:asciiTheme="minorHAnsi" w:eastAsia="Calibri" w:hAnsiTheme="minorHAnsi" w:cs="Arial"/>
          <w:sz w:val="24"/>
        </w:rPr>
        <w:t>The Evaluation Team determined that overall, the responses were satisfactory.</w:t>
      </w:r>
    </w:p>
    <w:p w14:paraId="463A930D" w14:textId="1C782354" w:rsidR="005347E8" w:rsidRDefault="005347E8" w:rsidP="005347E8">
      <w:pPr>
        <w:pStyle w:val="ListParagraph"/>
        <w:spacing w:after="120"/>
        <w:contextualSpacing w:val="0"/>
        <w:rPr>
          <w:rFonts w:asciiTheme="minorHAnsi" w:eastAsia="Calibri" w:hAnsiTheme="minorHAnsi" w:cs="Arial"/>
          <w:sz w:val="24"/>
        </w:rPr>
      </w:pPr>
      <w:r>
        <w:rPr>
          <w:rFonts w:asciiTheme="minorHAnsi" w:eastAsia="Calibri" w:hAnsiTheme="minorHAnsi" w:cs="Arial"/>
          <w:sz w:val="24"/>
        </w:rPr>
        <w:t>Total: 20/20</w:t>
      </w:r>
    </w:p>
    <w:p w14:paraId="73B70177" w14:textId="77777777" w:rsidR="00A627E6" w:rsidRPr="00A627E6" w:rsidRDefault="00A627E6" w:rsidP="00C94A23">
      <w:pPr>
        <w:pStyle w:val="ListParagraph"/>
        <w:numPr>
          <w:ilvl w:val="1"/>
          <w:numId w:val="2"/>
        </w:numPr>
        <w:contextualSpacing w:val="0"/>
        <w:rPr>
          <w:rFonts w:asciiTheme="minorHAnsi" w:eastAsia="Calibri" w:hAnsiTheme="minorHAnsi" w:cs="Arial"/>
          <w:b/>
          <w:bCs/>
          <w:sz w:val="24"/>
        </w:rPr>
      </w:pPr>
      <w:r w:rsidRPr="00A627E6">
        <w:rPr>
          <w:rFonts w:asciiTheme="minorHAnsi" w:eastAsia="Calibri" w:hAnsiTheme="minorHAnsi" w:cs="Arial"/>
          <w:b/>
          <w:bCs/>
          <w:sz w:val="24"/>
        </w:rPr>
        <w:t>Schedule A, Statement of Work, Section 6, Section 7, Section 8</w:t>
      </w:r>
    </w:p>
    <w:p w14:paraId="47F01958" w14:textId="77777777" w:rsidR="005347E8" w:rsidRDefault="005347E8" w:rsidP="005347E8">
      <w:pPr>
        <w:pStyle w:val="ListParagraph"/>
        <w:spacing w:after="120"/>
        <w:contextualSpacing w:val="0"/>
        <w:rPr>
          <w:rFonts w:asciiTheme="minorHAnsi" w:eastAsia="Calibri" w:hAnsiTheme="minorHAnsi" w:cs="Arial"/>
          <w:sz w:val="24"/>
        </w:rPr>
      </w:pPr>
      <w:r w:rsidRPr="005347E8">
        <w:rPr>
          <w:rFonts w:asciiTheme="minorHAnsi" w:eastAsia="Calibri" w:hAnsiTheme="minorHAnsi" w:cs="Arial"/>
          <w:sz w:val="24"/>
        </w:rPr>
        <w:t>The Evaluation Team determined that overall, the responses were satisfactory.</w:t>
      </w:r>
    </w:p>
    <w:p w14:paraId="3CE8CED4" w14:textId="3E0B02B0" w:rsidR="00A627E6" w:rsidRPr="005347E8" w:rsidRDefault="005347E8" w:rsidP="005347E8">
      <w:pPr>
        <w:spacing w:before="120" w:after="120"/>
        <w:ind w:firstLine="720"/>
        <w:rPr>
          <w:rFonts w:asciiTheme="minorHAnsi" w:eastAsia="Calibri" w:hAnsiTheme="minorHAnsi" w:cs="Arial"/>
          <w:sz w:val="24"/>
        </w:rPr>
      </w:pPr>
      <w:r w:rsidRPr="005347E8">
        <w:rPr>
          <w:rFonts w:asciiTheme="minorHAnsi" w:eastAsia="Calibri" w:hAnsiTheme="minorHAnsi" w:cs="Arial"/>
          <w:sz w:val="24"/>
        </w:rPr>
        <w:t>Total: 20/20</w:t>
      </w:r>
    </w:p>
    <w:p w14:paraId="4A537CDF" w14:textId="77777777" w:rsidR="00A627E6" w:rsidRPr="00A627E6" w:rsidRDefault="00A627E6" w:rsidP="00C94A23">
      <w:pPr>
        <w:pStyle w:val="ListParagraph"/>
        <w:numPr>
          <w:ilvl w:val="1"/>
          <w:numId w:val="2"/>
        </w:numPr>
        <w:contextualSpacing w:val="0"/>
        <w:rPr>
          <w:rFonts w:asciiTheme="minorHAnsi" w:eastAsia="Calibri" w:hAnsiTheme="minorHAnsi" w:cs="Arial"/>
          <w:b/>
          <w:bCs/>
          <w:sz w:val="24"/>
        </w:rPr>
      </w:pPr>
      <w:r w:rsidRPr="00A627E6">
        <w:rPr>
          <w:rFonts w:asciiTheme="minorHAnsi" w:eastAsia="Calibri" w:hAnsiTheme="minorHAnsi" w:cs="Arial"/>
          <w:b/>
          <w:bCs/>
          <w:sz w:val="24"/>
        </w:rPr>
        <w:lastRenderedPageBreak/>
        <w:t>Schedule A, Statement of Work, Section 9, Section 10, Section 11, Section 12</w:t>
      </w:r>
    </w:p>
    <w:p w14:paraId="20CDE1A8" w14:textId="77777777" w:rsidR="005347E8" w:rsidRDefault="005347E8" w:rsidP="005347E8">
      <w:pPr>
        <w:pStyle w:val="ListParagraph"/>
        <w:spacing w:after="120"/>
        <w:contextualSpacing w:val="0"/>
        <w:rPr>
          <w:rFonts w:asciiTheme="minorHAnsi" w:eastAsia="Calibri" w:hAnsiTheme="minorHAnsi" w:cs="Arial"/>
          <w:sz w:val="24"/>
        </w:rPr>
      </w:pPr>
      <w:r w:rsidRPr="005347E8">
        <w:rPr>
          <w:rFonts w:asciiTheme="minorHAnsi" w:eastAsia="Calibri" w:hAnsiTheme="minorHAnsi" w:cs="Arial"/>
          <w:sz w:val="24"/>
        </w:rPr>
        <w:t>The Evaluation Team determined that overall, the responses were satisfactory.</w:t>
      </w:r>
    </w:p>
    <w:p w14:paraId="5C743E1F" w14:textId="1DB3D7F1" w:rsidR="00A627E6" w:rsidRPr="005347E8" w:rsidRDefault="005347E8" w:rsidP="005347E8">
      <w:pPr>
        <w:spacing w:before="120" w:after="240"/>
        <w:ind w:firstLine="720"/>
        <w:rPr>
          <w:rFonts w:asciiTheme="minorHAnsi" w:eastAsia="Calibri" w:hAnsiTheme="minorHAnsi" w:cs="Arial"/>
          <w:sz w:val="24"/>
        </w:rPr>
      </w:pPr>
      <w:r w:rsidRPr="005347E8">
        <w:rPr>
          <w:rFonts w:asciiTheme="minorHAnsi" w:eastAsia="Calibri" w:hAnsiTheme="minorHAnsi" w:cs="Arial"/>
          <w:sz w:val="24"/>
        </w:rPr>
        <w:t>Total: 10/10</w:t>
      </w:r>
    </w:p>
    <w:p w14:paraId="72802192" w14:textId="77777777" w:rsidR="00A627E6" w:rsidRPr="00A627E6" w:rsidRDefault="00A627E6" w:rsidP="00C94A23">
      <w:pPr>
        <w:pStyle w:val="ListParagraph"/>
        <w:numPr>
          <w:ilvl w:val="1"/>
          <w:numId w:val="2"/>
        </w:numPr>
        <w:spacing w:before="120" w:after="240"/>
        <w:rPr>
          <w:rFonts w:asciiTheme="minorHAnsi" w:eastAsia="Calibri" w:hAnsiTheme="minorHAnsi" w:cs="Arial"/>
          <w:b/>
          <w:bCs/>
          <w:sz w:val="24"/>
        </w:rPr>
      </w:pPr>
      <w:r w:rsidRPr="00A627E6">
        <w:rPr>
          <w:rFonts w:asciiTheme="minorHAnsi" w:eastAsia="Calibri" w:hAnsiTheme="minorHAnsi" w:cs="Arial"/>
          <w:b/>
          <w:bCs/>
          <w:sz w:val="24"/>
        </w:rPr>
        <w:t>Vendor Questions Worksheet</w:t>
      </w:r>
    </w:p>
    <w:p w14:paraId="17700D5F" w14:textId="77777777" w:rsidR="005347E8" w:rsidRDefault="005347E8" w:rsidP="005347E8">
      <w:pPr>
        <w:pStyle w:val="ListParagraph"/>
        <w:spacing w:after="120"/>
        <w:contextualSpacing w:val="0"/>
        <w:rPr>
          <w:rFonts w:asciiTheme="minorHAnsi" w:eastAsia="Calibri" w:hAnsiTheme="minorHAnsi" w:cs="Arial"/>
          <w:sz w:val="24"/>
        </w:rPr>
      </w:pPr>
      <w:r w:rsidRPr="005347E8">
        <w:rPr>
          <w:rFonts w:asciiTheme="minorHAnsi" w:eastAsia="Calibri" w:hAnsiTheme="minorHAnsi" w:cs="Arial"/>
          <w:sz w:val="24"/>
        </w:rPr>
        <w:t>The Evaluation Team determined that overall, the responses were satisfactory.</w:t>
      </w:r>
    </w:p>
    <w:p w14:paraId="7D099137" w14:textId="0350CA80" w:rsidR="00A627E6" w:rsidRDefault="005347E8" w:rsidP="005347E8">
      <w:pPr>
        <w:pStyle w:val="ListParagraph"/>
        <w:spacing w:after="120"/>
        <w:contextualSpacing w:val="0"/>
        <w:rPr>
          <w:rFonts w:asciiTheme="minorHAnsi" w:eastAsia="Calibri" w:hAnsiTheme="minorHAnsi" w:cs="Arial"/>
          <w:sz w:val="24"/>
        </w:rPr>
      </w:pPr>
      <w:r>
        <w:rPr>
          <w:rFonts w:asciiTheme="minorHAnsi" w:eastAsia="Calibri" w:hAnsiTheme="minorHAnsi" w:cs="Arial"/>
          <w:sz w:val="24"/>
        </w:rPr>
        <w:t>Total: 20/20</w:t>
      </w:r>
    </w:p>
    <w:p w14:paraId="28351F26" w14:textId="424C471C" w:rsidR="00C04F38" w:rsidRDefault="00C04F38" w:rsidP="00A627E6">
      <w:pPr>
        <w:spacing w:after="120"/>
        <w:rPr>
          <w:rFonts w:asciiTheme="minorHAnsi" w:eastAsia="Calibri" w:hAnsiTheme="minorHAnsi" w:cs="Arial"/>
          <w:b/>
          <w:sz w:val="24"/>
        </w:rPr>
      </w:pPr>
      <w:r w:rsidRPr="005A6B84">
        <w:rPr>
          <w:rFonts w:asciiTheme="minorHAnsi" w:eastAsia="Calibri" w:hAnsiTheme="minorHAnsi" w:cs="Arial"/>
          <w:b/>
          <w:sz w:val="24"/>
        </w:rPr>
        <w:t>Total Score:</w:t>
      </w:r>
      <w:r w:rsidR="005347E8">
        <w:rPr>
          <w:rFonts w:asciiTheme="minorHAnsi" w:eastAsia="Calibri" w:hAnsiTheme="minorHAnsi" w:cs="Arial"/>
          <w:b/>
          <w:sz w:val="24"/>
        </w:rPr>
        <w:t>100</w:t>
      </w:r>
      <w:r w:rsidRPr="005A6B84">
        <w:rPr>
          <w:rFonts w:asciiTheme="minorHAnsi" w:eastAsia="Calibri" w:hAnsiTheme="minorHAnsi" w:cs="Arial"/>
          <w:b/>
          <w:sz w:val="24"/>
        </w:rPr>
        <w:t>/100</w:t>
      </w:r>
    </w:p>
    <w:p w14:paraId="2958817E" w14:textId="77777777" w:rsidR="005347E8" w:rsidRPr="00C04F38" w:rsidRDefault="005347E8" w:rsidP="00A627E6">
      <w:pPr>
        <w:spacing w:after="120"/>
        <w:rPr>
          <w:rFonts w:asciiTheme="minorHAnsi" w:eastAsia="Calibri" w:hAnsiTheme="minorHAnsi" w:cs="Arial"/>
          <w:b/>
          <w:sz w:val="24"/>
        </w:rPr>
      </w:pPr>
    </w:p>
    <w:p w14:paraId="5DD7FBB9" w14:textId="7FF79130" w:rsidR="00387BBF" w:rsidRDefault="00387BBF" w:rsidP="00C94A23">
      <w:pPr>
        <w:pStyle w:val="ListParagraph"/>
        <w:numPr>
          <w:ilvl w:val="0"/>
          <w:numId w:val="2"/>
        </w:numPr>
        <w:spacing w:after="120"/>
        <w:rPr>
          <w:rFonts w:asciiTheme="minorHAnsi" w:eastAsia="Calibri" w:hAnsiTheme="minorHAnsi" w:cs="Arial"/>
          <w:b/>
          <w:sz w:val="24"/>
        </w:rPr>
      </w:pPr>
      <w:r>
        <w:rPr>
          <w:rFonts w:asciiTheme="minorHAnsi" w:eastAsia="Calibri" w:hAnsiTheme="minorHAnsi" w:cs="Arial"/>
          <w:b/>
          <w:sz w:val="24"/>
        </w:rPr>
        <w:t>Healthcare Wholesale Linen Corporation</w:t>
      </w:r>
    </w:p>
    <w:p w14:paraId="7314D334" w14:textId="055D1DF9" w:rsidR="00A627E6" w:rsidRPr="002D68B9" w:rsidRDefault="00A627E6" w:rsidP="00A627E6">
      <w:pPr>
        <w:pStyle w:val="ListParagraph"/>
        <w:spacing w:after="120"/>
        <w:ind w:left="288"/>
        <w:contextualSpacing w:val="0"/>
        <w:rPr>
          <w:rFonts w:asciiTheme="minorHAnsi" w:eastAsia="Calibri" w:hAnsiTheme="minorHAnsi" w:cs="Arial"/>
          <w:sz w:val="24"/>
        </w:rPr>
      </w:pPr>
      <w:r w:rsidRPr="00576437">
        <w:rPr>
          <w:rFonts w:asciiTheme="minorHAnsi" w:eastAsia="Calibri" w:hAnsiTheme="minorHAnsi" w:cs="Arial"/>
          <w:sz w:val="24"/>
        </w:rPr>
        <w:t xml:space="preserve">The Evaluation Team determined that </w:t>
      </w:r>
      <w:r w:rsidR="00F52720" w:rsidRPr="00576437">
        <w:rPr>
          <w:rFonts w:asciiTheme="minorHAnsi" w:eastAsia="Calibri" w:hAnsiTheme="minorHAnsi" w:cs="Arial"/>
          <w:sz w:val="24"/>
        </w:rPr>
        <w:t>Healthcare Wholesale Linen Corporation</w:t>
      </w:r>
      <w:r w:rsidRPr="00576437">
        <w:rPr>
          <w:rFonts w:asciiTheme="minorHAnsi" w:eastAsia="Calibri" w:hAnsiTheme="minorHAnsi" w:cs="Arial"/>
          <w:sz w:val="24"/>
        </w:rPr>
        <w:t xml:space="preserve"> based on a score of </w:t>
      </w:r>
      <w:r w:rsidR="00776673" w:rsidRPr="00576437">
        <w:rPr>
          <w:rFonts w:asciiTheme="minorHAnsi" w:eastAsia="Calibri" w:hAnsiTheme="minorHAnsi" w:cs="Arial"/>
          <w:sz w:val="24"/>
        </w:rPr>
        <w:t>76</w:t>
      </w:r>
      <w:r w:rsidRPr="00576437">
        <w:rPr>
          <w:rFonts w:asciiTheme="minorHAnsi" w:eastAsia="Calibri" w:hAnsiTheme="minorHAnsi" w:cs="Arial"/>
          <w:sz w:val="24"/>
        </w:rPr>
        <w:t xml:space="preserve">, did </w:t>
      </w:r>
      <w:r w:rsidR="00463730" w:rsidRPr="00576437">
        <w:rPr>
          <w:rFonts w:asciiTheme="minorHAnsi" w:eastAsia="Calibri" w:hAnsiTheme="minorHAnsi" w:cs="Arial"/>
          <w:sz w:val="24"/>
        </w:rPr>
        <w:t xml:space="preserve">not </w:t>
      </w:r>
      <w:r w:rsidRPr="00576437">
        <w:rPr>
          <w:rFonts w:asciiTheme="minorHAnsi" w:eastAsia="Calibri" w:hAnsiTheme="minorHAnsi" w:cs="Arial"/>
          <w:sz w:val="24"/>
        </w:rPr>
        <w:t>meet the requirements of this RFP. This determination was accomplished by evaluating their responses to the Technical Evaluation Criteria.</w:t>
      </w:r>
    </w:p>
    <w:p w14:paraId="00F76536" w14:textId="77777777" w:rsidR="00A627E6" w:rsidRPr="002D68B9" w:rsidRDefault="00A627E6" w:rsidP="00C94A23">
      <w:pPr>
        <w:pStyle w:val="ListParagraph"/>
        <w:numPr>
          <w:ilvl w:val="1"/>
          <w:numId w:val="2"/>
        </w:numPr>
        <w:spacing w:after="120"/>
        <w:contextualSpacing w:val="0"/>
        <w:rPr>
          <w:rFonts w:asciiTheme="minorHAnsi" w:eastAsia="Calibri" w:hAnsiTheme="minorHAnsi" w:cs="Arial"/>
          <w:b/>
          <w:bCs/>
          <w:sz w:val="24"/>
        </w:rPr>
      </w:pPr>
      <w:r w:rsidRPr="002D68B9">
        <w:rPr>
          <w:rFonts w:asciiTheme="minorHAnsi" w:eastAsia="Calibri" w:hAnsiTheme="minorHAnsi" w:cs="Arial"/>
          <w:b/>
          <w:bCs/>
          <w:sz w:val="24"/>
        </w:rPr>
        <w:t>Schedule A, Statement of Work, Section 1 and Section 2</w:t>
      </w:r>
    </w:p>
    <w:p w14:paraId="2DF26AB6" w14:textId="4D46B99E" w:rsidR="00A627E6" w:rsidRPr="002D68B9" w:rsidRDefault="00A627E6" w:rsidP="00A627E6">
      <w:pPr>
        <w:pStyle w:val="ListParagraph"/>
        <w:spacing w:after="120"/>
        <w:contextualSpacing w:val="0"/>
        <w:rPr>
          <w:rFonts w:asciiTheme="minorHAnsi" w:eastAsia="Calibri" w:hAnsiTheme="minorHAnsi" w:cs="Arial"/>
          <w:sz w:val="24"/>
        </w:rPr>
      </w:pPr>
      <w:r w:rsidRPr="002D68B9">
        <w:rPr>
          <w:rFonts w:asciiTheme="minorHAnsi" w:eastAsia="Calibri" w:hAnsiTheme="minorHAnsi" w:cs="Arial"/>
          <w:sz w:val="24"/>
        </w:rPr>
        <w:t>The Evaluation Team determined that overall, the responses were mostly satisfactory, but the following deficiencies were noted:</w:t>
      </w:r>
    </w:p>
    <w:p w14:paraId="47F49465" w14:textId="50ACACA4" w:rsidR="00A627E6" w:rsidRDefault="002D68B9" w:rsidP="002D68B9">
      <w:pPr>
        <w:pStyle w:val="ListParagraph"/>
        <w:numPr>
          <w:ilvl w:val="0"/>
          <w:numId w:val="23"/>
        </w:numPr>
        <w:spacing w:after="120"/>
        <w:contextualSpacing w:val="0"/>
        <w:rPr>
          <w:rFonts w:asciiTheme="minorHAnsi" w:eastAsia="Calibri" w:hAnsiTheme="minorHAnsi" w:cs="Arial"/>
          <w:sz w:val="24"/>
        </w:rPr>
      </w:pPr>
      <w:r>
        <w:rPr>
          <w:rFonts w:asciiTheme="minorHAnsi" w:eastAsia="Calibri" w:hAnsiTheme="minorHAnsi" w:cs="Arial"/>
          <w:sz w:val="24"/>
        </w:rPr>
        <w:t xml:space="preserve">In Schedule A, 1.2 General Requirements, Laundering instructions were not provided in C. thermal fabric, D. Terry Washcloths, E. Wool Material, I. Twill (light), J. Twill (heavy), K. Broadcloth, L. Terry Bath Towels, M. </w:t>
      </w:r>
      <w:r w:rsidR="002370F3">
        <w:rPr>
          <w:rFonts w:asciiTheme="minorHAnsi" w:eastAsia="Calibri" w:hAnsiTheme="minorHAnsi" w:cs="Arial"/>
          <w:sz w:val="24"/>
        </w:rPr>
        <w:t>Pillowcases</w:t>
      </w:r>
      <w:r>
        <w:rPr>
          <w:rFonts w:asciiTheme="minorHAnsi" w:eastAsia="Calibri" w:hAnsiTheme="minorHAnsi" w:cs="Arial"/>
          <w:sz w:val="24"/>
        </w:rPr>
        <w:t>.</w:t>
      </w:r>
    </w:p>
    <w:p w14:paraId="2679BA77" w14:textId="7ADDBFF0" w:rsidR="002D68B9" w:rsidRDefault="002D68B9" w:rsidP="002D68B9">
      <w:pPr>
        <w:pStyle w:val="ListParagraph"/>
        <w:numPr>
          <w:ilvl w:val="0"/>
          <w:numId w:val="23"/>
        </w:numPr>
        <w:spacing w:after="120"/>
        <w:contextualSpacing w:val="0"/>
        <w:rPr>
          <w:rFonts w:asciiTheme="minorHAnsi" w:eastAsia="Calibri" w:hAnsiTheme="minorHAnsi" w:cs="Arial"/>
          <w:sz w:val="24"/>
        </w:rPr>
      </w:pPr>
      <w:r>
        <w:rPr>
          <w:rFonts w:asciiTheme="minorHAnsi" w:eastAsia="Calibri" w:hAnsiTheme="minorHAnsi" w:cs="Arial"/>
          <w:sz w:val="24"/>
        </w:rPr>
        <w:t>In Schedule A, 1.2 General Requirements, the bidder did not list the city, or State/Province in the manufacturer location</w:t>
      </w:r>
      <w:r w:rsidR="002370F3">
        <w:rPr>
          <w:rFonts w:asciiTheme="minorHAnsi" w:eastAsia="Calibri" w:hAnsiTheme="minorHAnsi" w:cs="Arial"/>
          <w:sz w:val="24"/>
        </w:rPr>
        <w:t xml:space="preserve"> for</w:t>
      </w:r>
      <w:r w:rsidR="002370F3" w:rsidRPr="002370F3">
        <w:rPr>
          <w:rFonts w:asciiTheme="minorHAnsi" w:eastAsia="Calibri" w:hAnsiTheme="minorHAnsi" w:cs="Arial"/>
          <w:sz w:val="24"/>
        </w:rPr>
        <w:t xml:space="preserve"> </w:t>
      </w:r>
      <w:r w:rsidR="002370F3">
        <w:rPr>
          <w:rFonts w:asciiTheme="minorHAnsi" w:eastAsia="Calibri" w:hAnsiTheme="minorHAnsi" w:cs="Arial"/>
          <w:sz w:val="24"/>
        </w:rPr>
        <w:t>C. thermal fabric, D. Terry Washcloths, E. Wool Material, I. Twill (light), J. Twill (heavy), K. Broadcloth, L. Terry Bath Towels, M. Pillowcases</w:t>
      </w:r>
      <w:r>
        <w:rPr>
          <w:rFonts w:asciiTheme="minorHAnsi" w:eastAsia="Calibri" w:hAnsiTheme="minorHAnsi" w:cs="Arial"/>
          <w:sz w:val="24"/>
        </w:rPr>
        <w:t xml:space="preserve">. </w:t>
      </w:r>
    </w:p>
    <w:p w14:paraId="6CF8BF51" w14:textId="2961DF92" w:rsidR="002370F3" w:rsidRDefault="002370F3" w:rsidP="002D68B9">
      <w:pPr>
        <w:pStyle w:val="ListParagraph"/>
        <w:numPr>
          <w:ilvl w:val="0"/>
          <w:numId w:val="23"/>
        </w:numPr>
        <w:spacing w:after="120"/>
        <w:contextualSpacing w:val="0"/>
        <w:rPr>
          <w:rFonts w:asciiTheme="minorHAnsi" w:eastAsia="Calibri" w:hAnsiTheme="minorHAnsi" w:cs="Arial"/>
          <w:sz w:val="24"/>
        </w:rPr>
      </w:pPr>
      <w:r>
        <w:rPr>
          <w:rFonts w:asciiTheme="minorHAnsi" w:eastAsia="Calibri" w:hAnsiTheme="minorHAnsi" w:cs="Arial"/>
          <w:sz w:val="24"/>
        </w:rPr>
        <w:t xml:space="preserve">In Schedule A, 2.1 Timeframes, C., the bidder did not describe their capabilities for expedited shipping options. </w:t>
      </w:r>
    </w:p>
    <w:p w14:paraId="3A3D27F4" w14:textId="3C04F014" w:rsidR="002370F3" w:rsidRDefault="002370F3" w:rsidP="002D68B9">
      <w:pPr>
        <w:pStyle w:val="ListParagraph"/>
        <w:numPr>
          <w:ilvl w:val="0"/>
          <w:numId w:val="23"/>
        </w:numPr>
        <w:spacing w:after="120"/>
        <w:contextualSpacing w:val="0"/>
        <w:rPr>
          <w:rFonts w:asciiTheme="minorHAnsi" w:eastAsia="Calibri" w:hAnsiTheme="minorHAnsi" w:cs="Arial"/>
          <w:sz w:val="24"/>
        </w:rPr>
      </w:pPr>
      <w:r>
        <w:rPr>
          <w:rFonts w:asciiTheme="minorHAnsi" w:eastAsia="Calibri" w:hAnsiTheme="minorHAnsi" w:cs="Arial"/>
          <w:sz w:val="24"/>
        </w:rPr>
        <w:t>In Schedule A, 2.1 Timeframes, L. the bidder did not describe their plan to guarantee that deliverables will be met within the timeframes.</w:t>
      </w:r>
    </w:p>
    <w:p w14:paraId="20F08D46" w14:textId="278A4965" w:rsidR="002370F3" w:rsidRPr="002370F3" w:rsidRDefault="002370F3" w:rsidP="002370F3">
      <w:pPr>
        <w:spacing w:after="120"/>
        <w:ind w:firstLine="720"/>
        <w:rPr>
          <w:rFonts w:asciiTheme="minorHAnsi" w:eastAsia="Calibri" w:hAnsiTheme="minorHAnsi" w:cs="Arial"/>
          <w:sz w:val="24"/>
        </w:rPr>
      </w:pPr>
      <w:r>
        <w:rPr>
          <w:rFonts w:asciiTheme="minorHAnsi" w:eastAsia="Calibri" w:hAnsiTheme="minorHAnsi" w:cs="Arial"/>
          <w:sz w:val="24"/>
        </w:rPr>
        <w:t>Total: 12/30</w:t>
      </w:r>
    </w:p>
    <w:p w14:paraId="0CEDC897" w14:textId="77777777" w:rsidR="00A627E6" w:rsidRPr="002D68B9" w:rsidRDefault="00A627E6" w:rsidP="00C94A23">
      <w:pPr>
        <w:pStyle w:val="ListParagraph"/>
        <w:numPr>
          <w:ilvl w:val="1"/>
          <w:numId w:val="2"/>
        </w:numPr>
        <w:contextualSpacing w:val="0"/>
        <w:rPr>
          <w:rFonts w:asciiTheme="minorHAnsi" w:eastAsia="Calibri" w:hAnsiTheme="minorHAnsi" w:cs="Arial"/>
          <w:sz w:val="24"/>
        </w:rPr>
      </w:pPr>
      <w:r w:rsidRPr="002D68B9">
        <w:rPr>
          <w:rFonts w:asciiTheme="minorHAnsi" w:eastAsia="Calibri" w:hAnsiTheme="minorHAnsi" w:cs="Arial"/>
          <w:b/>
          <w:bCs/>
          <w:sz w:val="24"/>
        </w:rPr>
        <w:t>Schedule A, Statement of Work, Section 3, Section 4, Section 5</w:t>
      </w:r>
    </w:p>
    <w:p w14:paraId="1934F537" w14:textId="30EACC9B" w:rsidR="00A627E6" w:rsidRPr="002D68B9" w:rsidRDefault="00A627E6" w:rsidP="00A627E6">
      <w:pPr>
        <w:pStyle w:val="ListParagraph"/>
        <w:contextualSpacing w:val="0"/>
        <w:rPr>
          <w:rFonts w:asciiTheme="minorHAnsi" w:eastAsia="Calibri" w:hAnsiTheme="minorHAnsi" w:cs="Arial"/>
          <w:sz w:val="24"/>
        </w:rPr>
      </w:pPr>
      <w:r w:rsidRPr="002D68B9">
        <w:rPr>
          <w:rFonts w:asciiTheme="minorHAnsi" w:eastAsia="Calibri" w:hAnsiTheme="minorHAnsi" w:cs="Arial"/>
          <w:sz w:val="24"/>
        </w:rPr>
        <w:t>The Evaluation Team determined that overall, the responses were mostly satisfactory, but the following deficiencies were noted:</w:t>
      </w:r>
    </w:p>
    <w:p w14:paraId="1FB006D7" w14:textId="47500CA8" w:rsidR="00A627E6" w:rsidRDefault="00776673" w:rsidP="00776673">
      <w:pPr>
        <w:pStyle w:val="ListParagraph"/>
        <w:numPr>
          <w:ilvl w:val="0"/>
          <w:numId w:val="24"/>
        </w:numPr>
        <w:spacing w:before="120" w:after="120"/>
        <w:contextualSpacing w:val="0"/>
        <w:rPr>
          <w:rFonts w:asciiTheme="minorHAnsi" w:eastAsia="Calibri" w:hAnsiTheme="minorHAnsi" w:cs="Arial"/>
          <w:sz w:val="24"/>
        </w:rPr>
      </w:pPr>
      <w:r>
        <w:rPr>
          <w:rFonts w:asciiTheme="minorHAnsi" w:eastAsia="Calibri" w:hAnsiTheme="minorHAnsi" w:cs="Arial"/>
          <w:sz w:val="24"/>
        </w:rPr>
        <w:t>In Schedule A, 3.2 Customer Service Number, the bidder did not identify customer service availability hours and days of the week.</w:t>
      </w:r>
    </w:p>
    <w:p w14:paraId="33E2289B" w14:textId="142D0B76" w:rsidR="00776673" w:rsidRDefault="00776673" w:rsidP="00776673">
      <w:pPr>
        <w:pStyle w:val="ListParagraph"/>
        <w:numPr>
          <w:ilvl w:val="0"/>
          <w:numId w:val="24"/>
        </w:numPr>
        <w:spacing w:before="120" w:after="120"/>
        <w:contextualSpacing w:val="0"/>
        <w:rPr>
          <w:rFonts w:asciiTheme="minorHAnsi" w:eastAsia="Calibri" w:hAnsiTheme="minorHAnsi" w:cs="Arial"/>
          <w:sz w:val="24"/>
        </w:rPr>
      </w:pPr>
      <w:r>
        <w:rPr>
          <w:rFonts w:asciiTheme="minorHAnsi" w:eastAsia="Calibri" w:hAnsiTheme="minorHAnsi" w:cs="Arial"/>
          <w:sz w:val="24"/>
        </w:rPr>
        <w:t>In Schedule A, 4.1 Price Term, H. the bidder did not provide how they intend to maintain pricing for the length of the pricing period.</w:t>
      </w:r>
    </w:p>
    <w:p w14:paraId="478223BE" w14:textId="2E513168" w:rsidR="00776673" w:rsidRDefault="00776673" w:rsidP="00776673">
      <w:pPr>
        <w:pStyle w:val="ListParagraph"/>
        <w:numPr>
          <w:ilvl w:val="0"/>
          <w:numId w:val="24"/>
        </w:numPr>
        <w:spacing w:before="120" w:after="120"/>
        <w:contextualSpacing w:val="0"/>
        <w:rPr>
          <w:rFonts w:asciiTheme="minorHAnsi" w:eastAsia="Calibri" w:hAnsiTheme="minorHAnsi" w:cs="Arial"/>
          <w:sz w:val="24"/>
        </w:rPr>
      </w:pPr>
      <w:r>
        <w:rPr>
          <w:rFonts w:asciiTheme="minorHAnsi" w:eastAsia="Calibri" w:hAnsiTheme="minorHAnsi" w:cs="Arial"/>
          <w:sz w:val="24"/>
        </w:rPr>
        <w:t>In Schedule A, 4.3 Cost Factors, the bidder did not complete cost factors for the products bid on.</w:t>
      </w:r>
    </w:p>
    <w:p w14:paraId="394EA0DC" w14:textId="67D56857" w:rsidR="00776673" w:rsidRDefault="00776673" w:rsidP="00776673">
      <w:pPr>
        <w:pStyle w:val="ListParagraph"/>
        <w:numPr>
          <w:ilvl w:val="0"/>
          <w:numId w:val="20"/>
        </w:numPr>
        <w:spacing w:before="120" w:after="120"/>
        <w:contextualSpacing w:val="0"/>
        <w:rPr>
          <w:rFonts w:asciiTheme="minorHAnsi" w:eastAsia="Calibri" w:hAnsiTheme="minorHAnsi" w:cs="Arial"/>
          <w:sz w:val="24"/>
        </w:rPr>
      </w:pPr>
      <w:r>
        <w:rPr>
          <w:rFonts w:asciiTheme="minorHAnsi" w:eastAsia="Calibri" w:hAnsiTheme="minorHAnsi" w:cs="Arial"/>
          <w:sz w:val="24"/>
        </w:rPr>
        <w:lastRenderedPageBreak/>
        <w:t xml:space="preserve">In Schedule A, 5.2 Order Verification, the bidder did not describe </w:t>
      </w:r>
      <w:r w:rsidR="00576437">
        <w:rPr>
          <w:rFonts w:asciiTheme="minorHAnsi" w:eastAsia="Calibri" w:hAnsiTheme="minorHAnsi" w:cs="Arial"/>
          <w:sz w:val="24"/>
        </w:rPr>
        <w:t xml:space="preserve">their </w:t>
      </w:r>
      <w:r>
        <w:rPr>
          <w:rFonts w:asciiTheme="minorHAnsi" w:eastAsia="Calibri" w:hAnsiTheme="minorHAnsi" w:cs="Arial"/>
          <w:sz w:val="24"/>
        </w:rPr>
        <w:t>internal controls to verify abnormal orders and ensure that only authorized individuals place orders.</w:t>
      </w:r>
    </w:p>
    <w:p w14:paraId="07FCB2AD" w14:textId="147BC378" w:rsidR="00776673" w:rsidRPr="00776673" w:rsidRDefault="00776673" w:rsidP="00776673">
      <w:pPr>
        <w:spacing w:before="120" w:after="120"/>
        <w:ind w:firstLine="720"/>
        <w:rPr>
          <w:rFonts w:asciiTheme="minorHAnsi" w:eastAsia="Calibri" w:hAnsiTheme="minorHAnsi" w:cs="Arial"/>
          <w:sz w:val="24"/>
        </w:rPr>
      </w:pPr>
      <w:r>
        <w:rPr>
          <w:rFonts w:asciiTheme="minorHAnsi" w:eastAsia="Calibri" w:hAnsiTheme="minorHAnsi" w:cs="Arial"/>
          <w:sz w:val="24"/>
        </w:rPr>
        <w:t>Total: 16/20</w:t>
      </w:r>
    </w:p>
    <w:p w14:paraId="3F032100" w14:textId="77777777" w:rsidR="00A627E6" w:rsidRPr="002D68B9" w:rsidRDefault="00A627E6" w:rsidP="00C94A23">
      <w:pPr>
        <w:pStyle w:val="ListParagraph"/>
        <w:numPr>
          <w:ilvl w:val="1"/>
          <w:numId w:val="2"/>
        </w:numPr>
        <w:contextualSpacing w:val="0"/>
        <w:rPr>
          <w:rFonts w:asciiTheme="minorHAnsi" w:eastAsia="Calibri" w:hAnsiTheme="minorHAnsi" w:cs="Arial"/>
          <w:b/>
          <w:bCs/>
          <w:sz w:val="24"/>
        </w:rPr>
      </w:pPr>
      <w:r w:rsidRPr="002D68B9">
        <w:rPr>
          <w:rFonts w:asciiTheme="minorHAnsi" w:eastAsia="Calibri" w:hAnsiTheme="minorHAnsi" w:cs="Arial"/>
          <w:b/>
          <w:bCs/>
          <w:sz w:val="24"/>
        </w:rPr>
        <w:t>Schedule A, Statement of Work, Section 6, Section 7, Section 8</w:t>
      </w:r>
    </w:p>
    <w:p w14:paraId="7615CDFF" w14:textId="56151071" w:rsidR="00A627E6" w:rsidRDefault="00A627E6" w:rsidP="00A627E6">
      <w:pPr>
        <w:pStyle w:val="ListParagraph"/>
        <w:contextualSpacing w:val="0"/>
        <w:rPr>
          <w:rFonts w:asciiTheme="minorHAnsi" w:eastAsia="Calibri" w:hAnsiTheme="minorHAnsi" w:cs="Arial"/>
          <w:sz w:val="24"/>
        </w:rPr>
      </w:pPr>
      <w:r w:rsidRPr="002D68B9">
        <w:rPr>
          <w:rFonts w:asciiTheme="minorHAnsi" w:eastAsia="Calibri" w:hAnsiTheme="minorHAnsi" w:cs="Arial"/>
          <w:sz w:val="24"/>
        </w:rPr>
        <w:t>The Evaluation Team determined that overall, the responses were satisfactory</w:t>
      </w:r>
      <w:r w:rsidR="00776673">
        <w:rPr>
          <w:rFonts w:asciiTheme="minorHAnsi" w:eastAsia="Calibri" w:hAnsiTheme="minorHAnsi" w:cs="Arial"/>
          <w:sz w:val="24"/>
        </w:rPr>
        <w:t>.</w:t>
      </w:r>
    </w:p>
    <w:p w14:paraId="74213376" w14:textId="09A75C78" w:rsidR="00776673" w:rsidRPr="002D68B9" w:rsidRDefault="00776673" w:rsidP="00A627E6">
      <w:pPr>
        <w:pStyle w:val="ListParagraph"/>
        <w:contextualSpacing w:val="0"/>
        <w:rPr>
          <w:rFonts w:asciiTheme="minorHAnsi" w:eastAsia="Calibri" w:hAnsiTheme="minorHAnsi" w:cs="Arial"/>
          <w:sz w:val="24"/>
        </w:rPr>
      </w:pPr>
      <w:r>
        <w:rPr>
          <w:rFonts w:asciiTheme="minorHAnsi" w:eastAsia="Calibri" w:hAnsiTheme="minorHAnsi" w:cs="Arial"/>
          <w:sz w:val="24"/>
        </w:rPr>
        <w:t>Total: 20/20</w:t>
      </w:r>
    </w:p>
    <w:p w14:paraId="558B2795" w14:textId="77777777" w:rsidR="00A627E6" w:rsidRPr="002D68B9" w:rsidRDefault="00A627E6" w:rsidP="00C94A23">
      <w:pPr>
        <w:pStyle w:val="ListParagraph"/>
        <w:numPr>
          <w:ilvl w:val="1"/>
          <w:numId w:val="2"/>
        </w:numPr>
        <w:contextualSpacing w:val="0"/>
        <w:rPr>
          <w:rFonts w:asciiTheme="minorHAnsi" w:eastAsia="Calibri" w:hAnsiTheme="minorHAnsi" w:cs="Arial"/>
          <w:b/>
          <w:bCs/>
          <w:sz w:val="24"/>
        </w:rPr>
      </w:pPr>
      <w:r w:rsidRPr="002D68B9">
        <w:rPr>
          <w:rFonts w:asciiTheme="minorHAnsi" w:eastAsia="Calibri" w:hAnsiTheme="minorHAnsi" w:cs="Arial"/>
          <w:b/>
          <w:bCs/>
          <w:sz w:val="24"/>
        </w:rPr>
        <w:t>Schedule A, Statement of Work, Section 9, Section 10, Section 11, Section 12</w:t>
      </w:r>
    </w:p>
    <w:p w14:paraId="567A6DDF" w14:textId="289D082E" w:rsidR="00A627E6" w:rsidRPr="002D68B9" w:rsidRDefault="00A627E6" w:rsidP="00A627E6">
      <w:pPr>
        <w:pStyle w:val="ListParagraph"/>
        <w:contextualSpacing w:val="0"/>
        <w:rPr>
          <w:rFonts w:asciiTheme="minorHAnsi" w:eastAsia="Calibri" w:hAnsiTheme="minorHAnsi" w:cs="Arial"/>
          <w:sz w:val="24"/>
        </w:rPr>
      </w:pPr>
      <w:r w:rsidRPr="002D68B9">
        <w:rPr>
          <w:rFonts w:asciiTheme="minorHAnsi" w:eastAsia="Calibri" w:hAnsiTheme="minorHAnsi" w:cs="Arial"/>
          <w:sz w:val="24"/>
        </w:rPr>
        <w:t>The Evaluation Team determined that overall, the responses were mostly satisfactory, but the following deficiencies were noted</w:t>
      </w:r>
      <w:r w:rsidR="008857E2">
        <w:rPr>
          <w:rFonts w:asciiTheme="minorHAnsi" w:eastAsia="Calibri" w:hAnsiTheme="minorHAnsi" w:cs="Arial"/>
          <w:sz w:val="24"/>
        </w:rPr>
        <w:t>:</w:t>
      </w:r>
    </w:p>
    <w:p w14:paraId="7BFA3DEF" w14:textId="77777777" w:rsidR="00463730" w:rsidRDefault="00463730" w:rsidP="00463730">
      <w:pPr>
        <w:pStyle w:val="ListParagraph"/>
        <w:numPr>
          <w:ilvl w:val="0"/>
          <w:numId w:val="26"/>
        </w:numPr>
        <w:spacing w:before="120" w:after="240"/>
        <w:contextualSpacing w:val="0"/>
        <w:rPr>
          <w:rFonts w:asciiTheme="minorHAnsi" w:eastAsia="Calibri" w:hAnsiTheme="minorHAnsi" w:cs="Arial"/>
          <w:sz w:val="24"/>
        </w:rPr>
      </w:pPr>
      <w:r>
        <w:rPr>
          <w:rFonts w:asciiTheme="minorHAnsi" w:eastAsia="Calibri" w:hAnsiTheme="minorHAnsi" w:cs="Arial"/>
          <w:sz w:val="24"/>
        </w:rPr>
        <w:t>In Schedule A, 12.1 Environmental and Energy Efficiency Product Standards, the bidder did not provide a detailed explanation.</w:t>
      </w:r>
    </w:p>
    <w:p w14:paraId="4A26F05C" w14:textId="77777777" w:rsidR="00463730" w:rsidRDefault="00463730" w:rsidP="00463730">
      <w:pPr>
        <w:pStyle w:val="ListParagraph"/>
        <w:numPr>
          <w:ilvl w:val="0"/>
          <w:numId w:val="26"/>
        </w:numPr>
        <w:spacing w:before="120" w:after="240"/>
        <w:contextualSpacing w:val="0"/>
        <w:rPr>
          <w:rFonts w:asciiTheme="minorHAnsi" w:eastAsia="Calibri" w:hAnsiTheme="minorHAnsi" w:cs="Arial"/>
          <w:sz w:val="24"/>
        </w:rPr>
      </w:pPr>
      <w:r>
        <w:rPr>
          <w:rFonts w:asciiTheme="minorHAnsi" w:eastAsia="Calibri" w:hAnsiTheme="minorHAnsi" w:cs="Arial"/>
          <w:sz w:val="24"/>
        </w:rPr>
        <w:t>In Schedule A, 13 ADA, the bidder did not provide a detailed explanation for how they would meet the requirements.</w:t>
      </w:r>
    </w:p>
    <w:p w14:paraId="16CDB30C" w14:textId="60349910" w:rsidR="00463730" w:rsidRPr="00463730" w:rsidRDefault="00463730" w:rsidP="00463730">
      <w:pPr>
        <w:spacing w:before="120" w:after="240"/>
        <w:ind w:firstLine="720"/>
        <w:rPr>
          <w:rFonts w:asciiTheme="minorHAnsi" w:eastAsia="Calibri" w:hAnsiTheme="minorHAnsi" w:cs="Arial"/>
          <w:sz w:val="24"/>
        </w:rPr>
      </w:pPr>
      <w:r>
        <w:rPr>
          <w:rFonts w:asciiTheme="minorHAnsi" w:eastAsia="Calibri" w:hAnsiTheme="minorHAnsi" w:cs="Arial"/>
          <w:sz w:val="24"/>
        </w:rPr>
        <w:t>Total: 8/10</w:t>
      </w:r>
    </w:p>
    <w:p w14:paraId="7758E716" w14:textId="77777777" w:rsidR="00A627E6" w:rsidRPr="002D68B9" w:rsidRDefault="00A627E6" w:rsidP="00C94A23">
      <w:pPr>
        <w:pStyle w:val="ListParagraph"/>
        <w:numPr>
          <w:ilvl w:val="1"/>
          <w:numId w:val="2"/>
        </w:numPr>
        <w:spacing w:before="120" w:after="240"/>
        <w:rPr>
          <w:rFonts w:asciiTheme="minorHAnsi" w:eastAsia="Calibri" w:hAnsiTheme="minorHAnsi" w:cs="Arial"/>
          <w:b/>
          <w:bCs/>
          <w:sz w:val="24"/>
        </w:rPr>
      </w:pPr>
      <w:r w:rsidRPr="002D68B9">
        <w:rPr>
          <w:rFonts w:asciiTheme="minorHAnsi" w:eastAsia="Calibri" w:hAnsiTheme="minorHAnsi" w:cs="Arial"/>
          <w:b/>
          <w:bCs/>
          <w:sz w:val="24"/>
        </w:rPr>
        <w:t>Vendor Questions Worksheet</w:t>
      </w:r>
    </w:p>
    <w:p w14:paraId="32383091" w14:textId="77777777" w:rsidR="00776673" w:rsidRDefault="00776673" w:rsidP="00776673">
      <w:pPr>
        <w:pStyle w:val="ListParagraph"/>
        <w:contextualSpacing w:val="0"/>
        <w:rPr>
          <w:rFonts w:asciiTheme="minorHAnsi" w:eastAsia="Calibri" w:hAnsiTheme="minorHAnsi" w:cs="Arial"/>
          <w:sz w:val="24"/>
        </w:rPr>
      </w:pPr>
      <w:r w:rsidRPr="002D68B9">
        <w:rPr>
          <w:rFonts w:asciiTheme="minorHAnsi" w:eastAsia="Calibri" w:hAnsiTheme="minorHAnsi" w:cs="Arial"/>
          <w:sz w:val="24"/>
        </w:rPr>
        <w:t>The Evaluation Team determined that overall, the responses were satisfactory</w:t>
      </w:r>
      <w:r>
        <w:rPr>
          <w:rFonts w:asciiTheme="minorHAnsi" w:eastAsia="Calibri" w:hAnsiTheme="minorHAnsi" w:cs="Arial"/>
          <w:sz w:val="24"/>
        </w:rPr>
        <w:t>.</w:t>
      </w:r>
    </w:p>
    <w:p w14:paraId="71A2ECED" w14:textId="6B151257" w:rsidR="00A627E6" w:rsidRDefault="00776673" w:rsidP="00776673">
      <w:pPr>
        <w:pStyle w:val="ListParagraph"/>
        <w:contextualSpacing w:val="0"/>
        <w:rPr>
          <w:rFonts w:asciiTheme="minorHAnsi" w:eastAsia="Calibri" w:hAnsiTheme="minorHAnsi" w:cs="Arial"/>
          <w:sz w:val="24"/>
        </w:rPr>
      </w:pPr>
      <w:r>
        <w:rPr>
          <w:rFonts w:asciiTheme="minorHAnsi" w:eastAsia="Calibri" w:hAnsiTheme="minorHAnsi" w:cs="Arial"/>
          <w:sz w:val="24"/>
        </w:rPr>
        <w:t>Total: 20/20</w:t>
      </w:r>
    </w:p>
    <w:p w14:paraId="109E1D07" w14:textId="77777777" w:rsidR="00463730" w:rsidRDefault="00463730" w:rsidP="00A627E6">
      <w:pPr>
        <w:spacing w:after="120"/>
        <w:rPr>
          <w:rFonts w:asciiTheme="minorHAnsi" w:eastAsia="Calibri" w:hAnsiTheme="minorHAnsi" w:cs="Arial"/>
          <w:b/>
          <w:sz w:val="24"/>
        </w:rPr>
      </w:pPr>
    </w:p>
    <w:p w14:paraId="09F4DC0F" w14:textId="7D5DC010" w:rsidR="00C04F38" w:rsidRDefault="00C04F38" w:rsidP="00463730">
      <w:pPr>
        <w:spacing w:after="120"/>
        <w:rPr>
          <w:rFonts w:asciiTheme="minorHAnsi" w:eastAsia="Calibri" w:hAnsiTheme="minorHAnsi" w:cs="Arial"/>
          <w:b/>
          <w:sz w:val="24"/>
        </w:rPr>
      </w:pPr>
      <w:r w:rsidRPr="005A6B84">
        <w:rPr>
          <w:rFonts w:asciiTheme="minorHAnsi" w:eastAsia="Calibri" w:hAnsiTheme="minorHAnsi" w:cs="Arial"/>
          <w:b/>
          <w:sz w:val="24"/>
        </w:rPr>
        <w:t>Total Score:</w:t>
      </w:r>
      <w:r w:rsidR="00F52720">
        <w:rPr>
          <w:rFonts w:asciiTheme="minorHAnsi" w:eastAsia="Calibri" w:hAnsiTheme="minorHAnsi" w:cs="Arial"/>
          <w:b/>
          <w:sz w:val="24"/>
        </w:rPr>
        <w:t xml:space="preserve"> </w:t>
      </w:r>
      <w:r w:rsidR="00776673">
        <w:rPr>
          <w:rFonts w:asciiTheme="minorHAnsi" w:eastAsia="Calibri" w:hAnsiTheme="minorHAnsi" w:cs="Arial"/>
          <w:b/>
          <w:sz w:val="24"/>
        </w:rPr>
        <w:t>76</w:t>
      </w:r>
      <w:r w:rsidRPr="005A6B84">
        <w:rPr>
          <w:rFonts w:asciiTheme="minorHAnsi" w:eastAsia="Calibri" w:hAnsiTheme="minorHAnsi" w:cs="Arial"/>
          <w:b/>
          <w:sz w:val="24"/>
        </w:rPr>
        <w:t>/100</w:t>
      </w:r>
    </w:p>
    <w:p w14:paraId="6F2F1C4E" w14:textId="77777777" w:rsidR="00463730" w:rsidRPr="00C04F38" w:rsidRDefault="00463730" w:rsidP="00A627E6">
      <w:pPr>
        <w:spacing w:after="120"/>
        <w:rPr>
          <w:rFonts w:asciiTheme="minorHAnsi" w:eastAsia="Calibri" w:hAnsiTheme="minorHAnsi" w:cs="Arial"/>
          <w:b/>
          <w:sz w:val="24"/>
        </w:rPr>
      </w:pPr>
    </w:p>
    <w:p w14:paraId="616831B7" w14:textId="2F3D4E9B" w:rsidR="00387BBF" w:rsidRDefault="00387BBF" w:rsidP="00C94A23">
      <w:pPr>
        <w:pStyle w:val="ListParagraph"/>
        <w:numPr>
          <w:ilvl w:val="0"/>
          <w:numId w:val="2"/>
        </w:numPr>
        <w:spacing w:after="120"/>
        <w:rPr>
          <w:rFonts w:asciiTheme="minorHAnsi" w:eastAsia="Calibri" w:hAnsiTheme="minorHAnsi" w:cs="Arial"/>
          <w:b/>
          <w:sz w:val="24"/>
        </w:rPr>
      </w:pPr>
      <w:r>
        <w:rPr>
          <w:rFonts w:asciiTheme="minorHAnsi" w:eastAsia="Calibri" w:hAnsiTheme="minorHAnsi" w:cs="Arial"/>
          <w:b/>
          <w:sz w:val="24"/>
        </w:rPr>
        <w:t>JAG Textile Company</w:t>
      </w:r>
    </w:p>
    <w:p w14:paraId="12683344" w14:textId="63B945B5" w:rsidR="00A627E6" w:rsidRPr="00463730" w:rsidRDefault="00A627E6" w:rsidP="00463730">
      <w:pPr>
        <w:spacing w:after="120"/>
        <w:ind w:left="360"/>
        <w:rPr>
          <w:rFonts w:asciiTheme="minorHAnsi" w:eastAsia="Calibri" w:hAnsiTheme="minorHAnsi" w:cs="Arial"/>
          <w:sz w:val="24"/>
        </w:rPr>
      </w:pPr>
      <w:r w:rsidRPr="00463730">
        <w:rPr>
          <w:rFonts w:asciiTheme="minorHAnsi" w:eastAsia="Calibri" w:hAnsiTheme="minorHAnsi" w:cs="Arial"/>
          <w:sz w:val="24"/>
        </w:rPr>
        <w:t xml:space="preserve">The Evaluation Team determined that </w:t>
      </w:r>
      <w:r w:rsidR="00F52720" w:rsidRPr="00463730">
        <w:rPr>
          <w:rFonts w:asciiTheme="minorHAnsi" w:eastAsia="Calibri" w:hAnsiTheme="minorHAnsi" w:cs="Arial"/>
          <w:sz w:val="24"/>
        </w:rPr>
        <w:t xml:space="preserve">Jag Textile </w:t>
      </w:r>
      <w:r w:rsidR="006A1D3B" w:rsidRPr="00463730">
        <w:rPr>
          <w:rFonts w:asciiTheme="minorHAnsi" w:eastAsia="Calibri" w:hAnsiTheme="minorHAnsi" w:cs="Arial"/>
          <w:sz w:val="24"/>
        </w:rPr>
        <w:t>Company,</w:t>
      </w:r>
      <w:r w:rsidRPr="00463730">
        <w:rPr>
          <w:rFonts w:asciiTheme="minorHAnsi" w:eastAsia="Calibri" w:hAnsiTheme="minorHAnsi" w:cs="Arial"/>
          <w:sz w:val="24"/>
        </w:rPr>
        <w:t xml:space="preserve"> based on a score of </w:t>
      </w:r>
      <w:r w:rsidR="00F52720" w:rsidRPr="00463730">
        <w:rPr>
          <w:rFonts w:asciiTheme="minorHAnsi" w:eastAsia="Calibri" w:hAnsiTheme="minorHAnsi" w:cs="Arial"/>
          <w:sz w:val="24"/>
        </w:rPr>
        <w:t>100</w:t>
      </w:r>
      <w:r w:rsidRPr="00463730">
        <w:rPr>
          <w:rFonts w:asciiTheme="minorHAnsi" w:eastAsia="Calibri" w:hAnsiTheme="minorHAnsi" w:cs="Arial"/>
          <w:sz w:val="24"/>
        </w:rPr>
        <w:t>, did meet the requirements of this RFP. This determination was accomplished by evaluating their responses to the Technical Evaluation Criteria.</w:t>
      </w:r>
    </w:p>
    <w:p w14:paraId="3C18A6F6" w14:textId="77777777" w:rsidR="00F52720" w:rsidRPr="00A627E6" w:rsidRDefault="00F52720" w:rsidP="00C94A23">
      <w:pPr>
        <w:pStyle w:val="ListParagraph"/>
        <w:numPr>
          <w:ilvl w:val="1"/>
          <w:numId w:val="2"/>
        </w:numPr>
        <w:spacing w:after="120"/>
        <w:contextualSpacing w:val="0"/>
        <w:rPr>
          <w:rFonts w:asciiTheme="minorHAnsi" w:eastAsia="Calibri" w:hAnsiTheme="minorHAnsi" w:cs="Arial"/>
          <w:b/>
          <w:bCs/>
          <w:sz w:val="24"/>
        </w:rPr>
      </w:pPr>
      <w:r w:rsidRPr="00A627E6">
        <w:rPr>
          <w:rFonts w:asciiTheme="minorHAnsi" w:eastAsia="Calibri" w:hAnsiTheme="minorHAnsi" w:cs="Arial"/>
          <w:b/>
          <w:bCs/>
          <w:sz w:val="24"/>
        </w:rPr>
        <w:t>Schedule A, Statement of Work, Section 1 and Section 2</w:t>
      </w:r>
    </w:p>
    <w:p w14:paraId="18C9F5EC" w14:textId="77777777" w:rsidR="00F52720" w:rsidRPr="005347E8" w:rsidRDefault="00F52720" w:rsidP="00F52720">
      <w:pPr>
        <w:pStyle w:val="ListParagraph"/>
        <w:spacing w:after="120"/>
        <w:contextualSpacing w:val="0"/>
        <w:rPr>
          <w:rFonts w:asciiTheme="minorHAnsi" w:eastAsia="Calibri" w:hAnsiTheme="minorHAnsi" w:cs="Arial"/>
          <w:sz w:val="24"/>
        </w:rPr>
      </w:pPr>
      <w:r w:rsidRPr="005347E8">
        <w:rPr>
          <w:rFonts w:asciiTheme="minorHAnsi" w:eastAsia="Calibri" w:hAnsiTheme="minorHAnsi" w:cs="Arial"/>
          <w:sz w:val="24"/>
        </w:rPr>
        <w:t>The Evaluation Team determined that overall, the responses were satisfactory.</w:t>
      </w:r>
    </w:p>
    <w:p w14:paraId="16EC2E50" w14:textId="77777777" w:rsidR="00F52720" w:rsidRPr="005347E8" w:rsidRDefault="00F52720" w:rsidP="00F52720">
      <w:pPr>
        <w:pStyle w:val="ListParagraph"/>
        <w:spacing w:after="120"/>
        <w:contextualSpacing w:val="0"/>
        <w:rPr>
          <w:rFonts w:asciiTheme="minorHAnsi" w:eastAsia="Calibri" w:hAnsiTheme="minorHAnsi" w:cs="Arial"/>
          <w:sz w:val="24"/>
        </w:rPr>
      </w:pPr>
      <w:r w:rsidRPr="005347E8">
        <w:rPr>
          <w:rFonts w:asciiTheme="minorHAnsi" w:eastAsia="Calibri" w:hAnsiTheme="minorHAnsi" w:cs="Arial"/>
          <w:sz w:val="24"/>
        </w:rPr>
        <w:t>Total: 30/30</w:t>
      </w:r>
    </w:p>
    <w:p w14:paraId="7DB962CA" w14:textId="77777777" w:rsidR="00F52720" w:rsidRPr="005347E8" w:rsidRDefault="00F52720" w:rsidP="00C94A23">
      <w:pPr>
        <w:pStyle w:val="ListParagraph"/>
        <w:numPr>
          <w:ilvl w:val="1"/>
          <w:numId w:val="2"/>
        </w:numPr>
        <w:contextualSpacing w:val="0"/>
        <w:rPr>
          <w:rFonts w:asciiTheme="minorHAnsi" w:eastAsia="Calibri" w:hAnsiTheme="minorHAnsi" w:cs="Arial"/>
          <w:sz w:val="24"/>
        </w:rPr>
      </w:pPr>
      <w:r w:rsidRPr="005347E8">
        <w:rPr>
          <w:rFonts w:asciiTheme="minorHAnsi" w:eastAsia="Calibri" w:hAnsiTheme="minorHAnsi" w:cs="Arial"/>
          <w:b/>
          <w:bCs/>
          <w:sz w:val="24"/>
        </w:rPr>
        <w:t>Schedule A, Statement of Work, Section 3, Section 4, Section 5</w:t>
      </w:r>
    </w:p>
    <w:p w14:paraId="4C0FD445" w14:textId="77777777" w:rsidR="00F52720" w:rsidRDefault="00F52720" w:rsidP="00F52720">
      <w:pPr>
        <w:pStyle w:val="ListParagraph"/>
        <w:spacing w:after="120"/>
        <w:contextualSpacing w:val="0"/>
        <w:rPr>
          <w:rFonts w:asciiTheme="minorHAnsi" w:eastAsia="Calibri" w:hAnsiTheme="minorHAnsi" w:cs="Arial"/>
          <w:sz w:val="24"/>
        </w:rPr>
      </w:pPr>
      <w:r w:rsidRPr="005347E8">
        <w:rPr>
          <w:rFonts w:asciiTheme="minorHAnsi" w:eastAsia="Calibri" w:hAnsiTheme="minorHAnsi" w:cs="Arial"/>
          <w:sz w:val="24"/>
        </w:rPr>
        <w:t>The Evaluation Team determined that overall, the responses were satisfactory.</w:t>
      </w:r>
    </w:p>
    <w:p w14:paraId="164F42B2" w14:textId="77777777" w:rsidR="00F52720" w:rsidRDefault="00F52720" w:rsidP="00F52720">
      <w:pPr>
        <w:pStyle w:val="ListParagraph"/>
        <w:spacing w:after="120"/>
        <w:contextualSpacing w:val="0"/>
        <w:rPr>
          <w:rFonts w:asciiTheme="minorHAnsi" w:eastAsia="Calibri" w:hAnsiTheme="minorHAnsi" w:cs="Arial"/>
          <w:sz w:val="24"/>
        </w:rPr>
      </w:pPr>
      <w:r>
        <w:rPr>
          <w:rFonts w:asciiTheme="minorHAnsi" w:eastAsia="Calibri" w:hAnsiTheme="minorHAnsi" w:cs="Arial"/>
          <w:sz w:val="24"/>
        </w:rPr>
        <w:t>Total: 20/20</w:t>
      </w:r>
    </w:p>
    <w:p w14:paraId="79BE6227" w14:textId="77777777" w:rsidR="00F52720" w:rsidRPr="00A627E6" w:rsidRDefault="00F52720" w:rsidP="00C94A23">
      <w:pPr>
        <w:pStyle w:val="ListParagraph"/>
        <w:numPr>
          <w:ilvl w:val="1"/>
          <w:numId w:val="2"/>
        </w:numPr>
        <w:contextualSpacing w:val="0"/>
        <w:rPr>
          <w:rFonts w:asciiTheme="minorHAnsi" w:eastAsia="Calibri" w:hAnsiTheme="minorHAnsi" w:cs="Arial"/>
          <w:b/>
          <w:bCs/>
          <w:sz w:val="24"/>
        </w:rPr>
      </w:pPr>
      <w:r w:rsidRPr="00A627E6">
        <w:rPr>
          <w:rFonts w:asciiTheme="minorHAnsi" w:eastAsia="Calibri" w:hAnsiTheme="minorHAnsi" w:cs="Arial"/>
          <w:b/>
          <w:bCs/>
          <w:sz w:val="24"/>
        </w:rPr>
        <w:t>Schedule A, Statement of Work, Section 6, Section 7, Section 8</w:t>
      </w:r>
    </w:p>
    <w:p w14:paraId="17C87AEA" w14:textId="77777777" w:rsidR="00F52720" w:rsidRDefault="00F52720" w:rsidP="00F52720">
      <w:pPr>
        <w:pStyle w:val="ListParagraph"/>
        <w:spacing w:after="120"/>
        <w:contextualSpacing w:val="0"/>
        <w:rPr>
          <w:rFonts w:asciiTheme="minorHAnsi" w:eastAsia="Calibri" w:hAnsiTheme="minorHAnsi" w:cs="Arial"/>
          <w:sz w:val="24"/>
        </w:rPr>
      </w:pPr>
      <w:r w:rsidRPr="005347E8">
        <w:rPr>
          <w:rFonts w:asciiTheme="minorHAnsi" w:eastAsia="Calibri" w:hAnsiTheme="minorHAnsi" w:cs="Arial"/>
          <w:sz w:val="24"/>
        </w:rPr>
        <w:t>The Evaluation Team determined that overall, the responses were satisfactory.</w:t>
      </w:r>
    </w:p>
    <w:p w14:paraId="01202985" w14:textId="77777777" w:rsidR="00F52720" w:rsidRPr="005347E8" w:rsidRDefault="00F52720" w:rsidP="00F52720">
      <w:pPr>
        <w:spacing w:before="120" w:after="120"/>
        <w:ind w:firstLine="720"/>
        <w:rPr>
          <w:rFonts w:asciiTheme="minorHAnsi" w:eastAsia="Calibri" w:hAnsiTheme="minorHAnsi" w:cs="Arial"/>
          <w:sz w:val="24"/>
        </w:rPr>
      </w:pPr>
      <w:r w:rsidRPr="005347E8">
        <w:rPr>
          <w:rFonts w:asciiTheme="minorHAnsi" w:eastAsia="Calibri" w:hAnsiTheme="minorHAnsi" w:cs="Arial"/>
          <w:sz w:val="24"/>
        </w:rPr>
        <w:t>Total: 20/20</w:t>
      </w:r>
    </w:p>
    <w:p w14:paraId="49E583DF" w14:textId="77777777" w:rsidR="00F52720" w:rsidRPr="00A627E6" w:rsidRDefault="00F52720" w:rsidP="00C94A23">
      <w:pPr>
        <w:pStyle w:val="ListParagraph"/>
        <w:numPr>
          <w:ilvl w:val="1"/>
          <w:numId w:val="2"/>
        </w:numPr>
        <w:contextualSpacing w:val="0"/>
        <w:rPr>
          <w:rFonts w:asciiTheme="minorHAnsi" w:eastAsia="Calibri" w:hAnsiTheme="minorHAnsi" w:cs="Arial"/>
          <w:b/>
          <w:bCs/>
          <w:sz w:val="24"/>
        </w:rPr>
      </w:pPr>
      <w:r w:rsidRPr="00A627E6">
        <w:rPr>
          <w:rFonts w:asciiTheme="minorHAnsi" w:eastAsia="Calibri" w:hAnsiTheme="minorHAnsi" w:cs="Arial"/>
          <w:b/>
          <w:bCs/>
          <w:sz w:val="24"/>
        </w:rPr>
        <w:lastRenderedPageBreak/>
        <w:t>Schedule A, Statement of Work, Section 9, Section 10, Section 11, Section 12</w:t>
      </w:r>
    </w:p>
    <w:p w14:paraId="0500D077" w14:textId="77777777" w:rsidR="00F52720" w:rsidRDefault="00F52720" w:rsidP="00F52720">
      <w:pPr>
        <w:pStyle w:val="ListParagraph"/>
        <w:spacing w:after="120"/>
        <w:contextualSpacing w:val="0"/>
        <w:rPr>
          <w:rFonts w:asciiTheme="minorHAnsi" w:eastAsia="Calibri" w:hAnsiTheme="minorHAnsi" w:cs="Arial"/>
          <w:sz w:val="24"/>
        </w:rPr>
      </w:pPr>
      <w:r w:rsidRPr="005347E8">
        <w:rPr>
          <w:rFonts w:asciiTheme="minorHAnsi" w:eastAsia="Calibri" w:hAnsiTheme="minorHAnsi" w:cs="Arial"/>
          <w:sz w:val="24"/>
        </w:rPr>
        <w:t>The Evaluation Team determined that overall, the responses were satisfactory.</w:t>
      </w:r>
    </w:p>
    <w:p w14:paraId="0B4A2AFE" w14:textId="77777777" w:rsidR="00F52720" w:rsidRPr="005347E8" w:rsidRDefault="00F52720" w:rsidP="00F52720">
      <w:pPr>
        <w:spacing w:before="120" w:after="240"/>
        <w:ind w:firstLine="720"/>
        <w:rPr>
          <w:rFonts w:asciiTheme="minorHAnsi" w:eastAsia="Calibri" w:hAnsiTheme="minorHAnsi" w:cs="Arial"/>
          <w:sz w:val="24"/>
        </w:rPr>
      </w:pPr>
      <w:r w:rsidRPr="005347E8">
        <w:rPr>
          <w:rFonts w:asciiTheme="minorHAnsi" w:eastAsia="Calibri" w:hAnsiTheme="minorHAnsi" w:cs="Arial"/>
          <w:sz w:val="24"/>
        </w:rPr>
        <w:t>Total: 10/10</w:t>
      </w:r>
    </w:p>
    <w:p w14:paraId="376009DF" w14:textId="77777777" w:rsidR="00F52720" w:rsidRPr="00A627E6" w:rsidRDefault="00F52720" w:rsidP="00C94A23">
      <w:pPr>
        <w:pStyle w:val="ListParagraph"/>
        <w:numPr>
          <w:ilvl w:val="1"/>
          <w:numId w:val="2"/>
        </w:numPr>
        <w:spacing w:before="120" w:after="240"/>
        <w:rPr>
          <w:rFonts w:asciiTheme="minorHAnsi" w:eastAsia="Calibri" w:hAnsiTheme="minorHAnsi" w:cs="Arial"/>
          <w:b/>
          <w:bCs/>
          <w:sz w:val="24"/>
        </w:rPr>
      </w:pPr>
      <w:r w:rsidRPr="00A627E6">
        <w:rPr>
          <w:rFonts w:asciiTheme="minorHAnsi" w:eastAsia="Calibri" w:hAnsiTheme="minorHAnsi" w:cs="Arial"/>
          <w:b/>
          <w:bCs/>
          <w:sz w:val="24"/>
        </w:rPr>
        <w:t>Vendor Questions Worksheet</w:t>
      </w:r>
    </w:p>
    <w:p w14:paraId="7A67814E" w14:textId="77777777" w:rsidR="00F52720" w:rsidRDefault="00F52720" w:rsidP="00F52720">
      <w:pPr>
        <w:pStyle w:val="ListParagraph"/>
        <w:spacing w:after="120"/>
        <w:contextualSpacing w:val="0"/>
        <w:rPr>
          <w:rFonts w:asciiTheme="minorHAnsi" w:eastAsia="Calibri" w:hAnsiTheme="minorHAnsi" w:cs="Arial"/>
          <w:sz w:val="24"/>
        </w:rPr>
      </w:pPr>
      <w:r w:rsidRPr="005347E8">
        <w:rPr>
          <w:rFonts w:asciiTheme="minorHAnsi" w:eastAsia="Calibri" w:hAnsiTheme="minorHAnsi" w:cs="Arial"/>
          <w:sz w:val="24"/>
        </w:rPr>
        <w:t>The Evaluation Team determined that overall, the responses were satisfactory.</w:t>
      </w:r>
    </w:p>
    <w:p w14:paraId="6FD8909C" w14:textId="77777777" w:rsidR="00F52720" w:rsidRDefault="00F52720" w:rsidP="00F52720">
      <w:pPr>
        <w:pStyle w:val="ListParagraph"/>
        <w:spacing w:after="120"/>
        <w:contextualSpacing w:val="0"/>
        <w:rPr>
          <w:rFonts w:asciiTheme="minorHAnsi" w:eastAsia="Calibri" w:hAnsiTheme="minorHAnsi" w:cs="Arial"/>
          <w:sz w:val="24"/>
        </w:rPr>
      </w:pPr>
      <w:r>
        <w:rPr>
          <w:rFonts w:asciiTheme="minorHAnsi" w:eastAsia="Calibri" w:hAnsiTheme="minorHAnsi" w:cs="Arial"/>
          <w:sz w:val="24"/>
        </w:rPr>
        <w:t>Total: 20/20</w:t>
      </w:r>
    </w:p>
    <w:p w14:paraId="62309380" w14:textId="77777777" w:rsidR="00F52720" w:rsidRPr="00463730" w:rsidRDefault="00F52720" w:rsidP="00F52720">
      <w:pPr>
        <w:spacing w:after="120"/>
        <w:rPr>
          <w:rFonts w:asciiTheme="minorHAnsi" w:eastAsia="Calibri" w:hAnsiTheme="minorHAnsi" w:cs="Arial"/>
          <w:b/>
          <w:sz w:val="24"/>
        </w:rPr>
      </w:pPr>
      <w:r w:rsidRPr="00463730">
        <w:rPr>
          <w:rFonts w:asciiTheme="minorHAnsi" w:eastAsia="Calibri" w:hAnsiTheme="minorHAnsi" w:cs="Arial"/>
          <w:b/>
          <w:sz w:val="24"/>
        </w:rPr>
        <w:t>Total Score:100/100</w:t>
      </w:r>
    </w:p>
    <w:p w14:paraId="0E7D1DD9" w14:textId="77777777" w:rsidR="00F4609D" w:rsidRPr="00C04F38" w:rsidRDefault="00F4609D" w:rsidP="00A627E6">
      <w:pPr>
        <w:spacing w:after="120"/>
        <w:rPr>
          <w:rFonts w:asciiTheme="minorHAnsi" w:eastAsia="Calibri" w:hAnsiTheme="minorHAnsi" w:cs="Arial"/>
          <w:b/>
          <w:sz w:val="24"/>
        </w:rPr>
      </w:pPr>
    </w:p>
    <w:p w14:paraId="59465A5F" w14:textId="4CF2AAB0" w:rsidR="00387BBF" w:rsidRDefault="00387BBF" w:rsidP="00C94A23">
      <w:pPr>
        <w:pStyle w:val="ListParagraph"/>
        <w:numPr>
          <w:ilvl w:val="0"/>
          <w:numId w:val="2"/>
        </w:numPr>
        <w:spacing w:after="120"/>
        <w:rPr>
          <w:rFonts w:asciiTheme="minorHAnsi" w:eastAsia="Calibri" w:hAnsiTheme="minorHAnsi" w:cs="Arial"/>
          <w:b/>
          <w:sz w:val="24"/>
        </w:rPr>
      </w:pPr>
      <w:proofErr w:type="spellStart"/>
      <w:r>
        <w:rPr>
          <w:rFonts w:asciiTheme="minorHAnsi" w:eastAsia="Calibri" w:hAnsiTheme="minorHAnsi" w:cs="Arial"/>
          <w:b/>
          <w:sz w:val="24"/>
        </w:rPr>
        <w:t>Mangata</w:t>
      </w:r>
      <w:proofErr w:type="spellEnd"/>
      <w:r>
        <w:rPr>
          <w:rFonts w:asciiTheme="minorHAnsi" w:eastAsia="Calibri" w:hAnsiTheme="minorHAnsi" w:cs="Arial"/>
          <w:b/>
          <w:sz w:val="24"/>
        </w:rPr>
        <w:t xml:space="preserve"> Lifestyle, LLC</w:t>
      </w:r>
    </w:p>
    <w:p w14:paraId="4814CF5C" w14:textId="18F9DCF7" w:rsidR="00C04F38" w:rsidRDefault="00C04F38" w:rsidP="00C04F38">
      <w:pPr>
        <w:pStyle w:val="ListParagraph"/>
        <w:spacing w:after="120"/>
        <w:contextualSpacing w:val="0"/>
        <w:rPr>
          <w:rFonts w:asciiTheme="minorHAnsi" w:eastAsia="Calibri" w:hAnsiTheme="minorHAnsi" w:cs="Arial"/>
          <w:bCs/>
          <w:sz w:val="24"/>
        </w:rPr>
      </w:pPr>
      <w:proofErr w:type="spellStart"/>
      <w:r>
        <w:rPr>
          <w:rFonts w:asciiTheme="minorHAnsi" w:eastAsia="Calibri" w:hAnsiTheme="minorHAnsi" w:cs="Arial"/>
          <w:sz w:val="24"/>
        </w:rPr>
        <w:t>Mangata</w:t>
      </w:r>
      <w:proofErr w:type="spellEnd"/>
      <w:r>
        <w:rPr>
          <w:rFonts w:asciiTheme="minorHAnsi" w:eastAsia="Calibri" w:hAnsiTheme="minorHAnsi" w:cs="Arial"/>
          <w:sz w:val="24"/>
        </w:rPr>
        <w:t xml:space="preserve"> </w:t>
      </w:r>
      <w:proofErr w:type="gramStart"/>
      <w:r w:rsidR="00F4609D">
        <w:rPr>
          <w:rFonts w:asciiTheme="minorHAnsi" w:eastAsia="Calibri" w:hAnsiTheme="minorHAnsi" w:cs="Arial"/>
          <w:sz w:val="24"/>
        </w:rPr>
        <w:t>Lifestyle</w:t>
      </w:r>
      <w:r w:rsidR="00EC15FA">
        <w:rPr>
          <w:rFonts w:asciiTheme="minorHAnsi" w:eastAsia="Calibri" w:hAnsiTheme="minorHAnsi" w:cs="Arial"/>
          <w:sz w:val="24"/>
        </w:rPr>
        <w:t>,</w:t>
      </w:r>
      <w:proofErr w:type="gramEnd"/>
      <w:r>
        <w:rPr>
          <w:rFonts w:asciiTheme="minorHAnsi" w:eastAsia="Calibri" w:hAnsiTheme="minorHAnsi" w:cs="Arial"/>
          <w:sz w:val="24"/>
        </w:rPr>
        <w:t xml:space="preserve"> LLC has not </w:t>
      </w:r>
      <w:r w:rsidRPr="005A6B84">
        <w:rPr>
          <w:rFonts w:asciiTheme="minorHAnsi" w:eastAsia="Calibri" w:hAnsiTheme="minorHAnsi" w:cs="Arial"/>
          <w:sz w:val="24"/>
        </w:rPr>
        <w:t xml:space="preserve">met the requirements of being responsive and responsible due to </w:t>
      </w:r>
      <w:r>
        <w:rPr>
          <w:rFonts w:asciiTheme="minorHAnsi" w:eastAsia="Calibri" w:hAnsiTheme="minorHAnsi" w:cs="Arial"/>
          <w:sz w:val="24"/>
        </w:rPr>
        <w:t xml:space="preserve">the bidder submitting </w:t>
      </w:r>
      <w:r w:rsidR="002133DF">
        <w:rPr>
          <w:rFonts w:asciiTheme="minorHAnsi" w:eastAsia="Calibri" w:hAnsiTheme="minorHAnsi" w:cs="Arial"/>
          <w:sz w:val="24"/>
        </w:rPr>
        <w:t xml:space="preserve">potentially </w:t>
      </w:r>
      <w:r>
        <w:rPr>
          <w:rFonts w:asciiTheme="minorHAnsi" w:eastAsia="Calibri" w:hAnsiTheme="minorHAnsi" w:cs="Arial"/>
          <w:sz w:val="24"/>
        </w:rPr>
        <w:t xml:space="preserve">false or misleading information on the references. </w:t>
      </w:r>
      <w:r w:rsidRPr="00C04F38">
        <w:rPr>
          <w:rFonts w:asciiTheme="minorHAnsi" w:eastAsia="Calibri" w:hAnsiTheme="minorHAnsi" w:cs="Arial"/>
          <w:bCs/>
          <w:sz w:val="24"/>
        </w:rPr>
        <w:t>Reference checks were conducted, and it was found that the references did not know who the vendor was and had not worked with them previously. Based on the result of the reference checks, the bidder was found to be not responsive and responsible. Therefore, this vendor was not considered for award.</w:t>
      </w:r>
    </w:p>
    <w:p w14:paraId="3766BC17" w14:textId="77777777" w:rsidR="00F4609D" w:rsidRPr="00C04F38" w:rsidRDefault="00F4609D" w:rsidP="00C04F38">
      <w:pPr>
        <w:pStyle w:val="ListParagraph"/>
        <w:spacing w:after="120"/>
        <w:contextualSpacing w:val="0"/>
        <w:rPr>
          <w:rFonts w:asciiTheme="minorHAnsi" w:eastAsia="Calibri" w:hAnsiTheme="minorHAnsi" w:cs="Arial"/>
          <w:bCs/>
          <w:sz w:val="24"/>
        </w:rPr>
      </w:pPr>
    </w:p>
    <w:p w14:paraId="32E1335B" w14:textId="0D28CFA4" w:rsidR="00387BBF" w:rsidRDefault="00387BBF" w:rsidP="00C94A23">
      <w:pPr>
        <w:pStyle w:val="ListParagraph"/>
        <w:numPr>
          <w:ilvl w:val="0"/>
          <w:numId w:val="2"/>
        </w:numPr>
        <w:spacing w:after="120"/>
        <w:rPr>
          <w:rFonts w:asciiTheme="minorHAnsi" w:eastAsia="Calibri" w:hAnsiTheme="minorHAnsi" w:cs="Arial"/>
          <w:b/>
          <w:sz w:val="24"/>
        </w:rPr>
      </w:pPr>
      <w:r>
        <w:rPr>
          <w:rFonts w:asciiTheme="minorHAnsi" w:eastAsia="Calibri" w:hAnsiTheme="minorHAnsi" w:cs="Arial"/>
          <w:b/>
          <w:sz w:val="24"/>
        </w:rPr>
        <w:t xml:space="preserve">Now </w:t>
      </w:r>
      <w:r w:rsidR="00D4720F">
        <w:rPr>
          <w:rFonts w:asciiTheme="minorHAnsi" w:eastAsia="Calibri" w:hAnsiTheme="minorHAnsi" w:cs="Arial"/>
          <w:b/>
          <w:sz w:val="24"/>
        </w:rPr>
        <w:t>Linens</w:t>
      </w:r>
      <w:r>
        <w:rPr>
          <w:rFonts w:asciiTheme="minorHAnsi" w:eastAsia="Calibri" w:hAnsiTheme="minorHAnsi" w:cs="Arial"/>
          <w:b/>
          <w:sz w:val="24"/>
        </w:rPr>
        <w:t xml:space="preserve"> LLC</w:t>
      </w:r>
    </w:p>
    <w:p w14:paraId="7B4A9F89" w14:textId="633A2D55" w:rsidR="00F4609D" w:rsidRPr="005A6B84" w:rsidRDefault="00F4609D" w:rsidP="00F4609D">
      <w:pPr>
        <w:pStyle w:val="ListParagraph"/>
        <w:spacing w:after="120"/>
        <w:ind w:left="288"/>
        <w:contextualSpacing w:val="0"/>
        <w:rPr>
          <w:rFonts w:asciiTheme="minorHAnsi" w:eastAsia="Calibri" w:hAnsiTheme="minorHAnsi" w:cs="Arial"/>
          <w:sz w:val="24"/>
        </w:rPr>
      </w:pPr>
      <w:r w:rsidRPr="005A6B84">
        <w:rPr>
          <w:rFonts w:asciiTheme="minorHAnsi" w:eastAsia="Calibri" w:hAnsiTheme="minorHAnsi" w:cs="Arial"/>
          <w:sz w:val="24"/>
        </w:rPr>
        <w:t xml:space="preserve">The Evaluation Team determined that </w:t>
      </w:r>
      <w:r w:rsidR="00D4720F">
        <w:rPr>
          <w:rFonts w:asciiTheme="minorHAnsi" w:eastAsia="Calibri" w:hAnsiTheme="minorHAnsi" w:cs="Arial"/>
          <w:sz w:val="24"/>
        </w:rPr>
        <w:t>Now Linens, LLC</w:t>
      </w:r>
      <w:r w:rsidRPr="005A6B84">
        <w:rPr>
          <w:rFonts w:asciiTheme="minorHAnsi" w:eastAsia="Calibri" w:hAnsiTheme="minorHAnsi" w:cs="Arial"/>
          <w:sz w:val="24"/>
        </w:rPr>
        <w:t xml:space="preserve"> based on a score of </w:t>
      </w:r>
      <w:r w:rsidR="001D6A31">
        <w:rPr>
          <w:rFonts w:asciiTheme="minorHAnsi" w:eastAsia="Calibri" w:hAnsiTheme="minorHAnsi" w:cs="Arial"/>
          <w:sz w:val="24"/>
        </w:rPr>
        <w:t>84</w:t>
      </w:r>
      <w:r w:rsidRPr="005A6B84">
        <w:rPr>
          <w:rFonts w:asciiTheme="minorHAnsi" w:eastAsia="Calibri" w:hAnsiTheme="minorHAnsi" w:cs="Arial"/>
          <w:sz w:val="24"/>
        </w:rPr>
        <w:t xml:space="preserve">, </w:t>
      </w:r>
      <w:r>
        <w:rPr>
          <w:rFonts w:asciiTheme="minorHAnsi" w:eastAsia="Calibri" w:hAnsiTheme="minorHAnsi" w:cs="Arial"/>
          <w:sz w:val="24"/>
        </w:rPr>
        <w:t>did</w:t>
      </w:r>
      <w:r w:rsidRPr="005A6B84">
        <w:rPr>
          <w:rFonts w:asciiTheme="minorHAnsi" w:eastAsia="Calibri" w:hAnsiTheme="minorHAnsi" w:cs="Arial"/>
          <w:sz w:val="24"/>
        </w:rPr>
        <w:t xml:space="preserve"> meet the requirements of this RFP</w:t>
      </w:r>
      <w:r>
        <w:rPr>
          <w:rFonts w:asciiTheme="minorHAnsi" w:eastAsia="Calibri" w:hAnsiTheme="minorHAnsi" w:cs="Arial"/>
          <w:sz w:val="24"/>
        </w:rPr>
        <w:t>.</w:t>
      </w:r>
      <w:r w:rsidRPr="005A6B84">
        <w:rPr>
          <w:rFonts w:asciiTheme="minorHAnsi" w:eastAsia="Calibri" w:hAnsiTheme="minorHAnsi" w:cs="Arial"/>
          <w:sz w:val="24"/>
        </w:rPr>
        <w:t xml:space="preserve"> This determination was accomplished by evaluating their responses to the Technical Evaluation Criteria.</w:t>
      </w:r>
    </w:p>
    <w:p w14:paraId="78D73B29" w14:textId="77777777" w:rsidR="00F4609D" w:rsidRPr="00A627E6" w:rsidRDefault="00F4609D" w:rsidP="00C94A23">
      <w:pPr>
        <w:pStyle w:val="ListParagraph"/>
        <w:numPr>
          <w:ilvl w:val="1"/>
          <w:numId w:val="2"/>
        </w:numPr>
        <w:spacing w:after="120"/>
        <w:contextualSpacing w:val="0"/>
        <w:rPr>
          <w:rFonts w:asciiTheme="minorHAnsi" w:eastAsia="Calibri" w:hAnsiTheme="minorHAnsi" w:cs="Arial"/>
          <w:b/>
          <w:bCs/>
          <w:sz w:val="24"/>
        </w:rPr>
      </w:pPr>
      <w:r w:rsidRPr="00A627E6">
        <w:rPr>
          <w:rFonts w:asciiTheme="minorHAnsi" w:eastAsia="Calibri" w:hAnsiTheme="minorHAnsi" w:cs="Arial"/>
          <w:b/>
          <w:bCs/>
          <w:sz w:val="24"/>
        </w:rPr>
        <w:t>Schedule A, Statement of Work, Section 1 and Section 2</w:t>
      </w:r>
    </w:p>
    <w:p w14:paraId="74057F6A" w14:textId="0E6EFC19" w:rsidR="00F4609D" w:rsidRPr="00A627E6" w:rsidRDefault="00F4609D" w:rsidP="00F4609D">
      <w:pPr>
        <w:pStyle w:val="ListParagraph"/>
        <w:spacing w:after="120"/>
        <w:contextualSpacing w:val="0"/>
        <w:rPr>
          <w:rFonts w:asciiTheme="minorHAnsi" w:eastAsia="Calibri" w:hAnsiTheme="minorHAnsi" w:cs="Arial"/>
          <w:sz w:val="24"/>
        </w:rPr>
      </w:pPr>
      <w:r w:rsidRPr="00463730">
        <w:rPr>
          <w:rFonts w:asciiTheme="minorHAnsi" w:eastAsia="Calibri" w:hAnsiTheme="minorHAnsi" w:cs="Arial"/>
          <w:sz w:val="24"/>
        </w:rPr>
        <w:t>The Evaluation Team determined that overall, the responses were mostly satisfactory, but the following deficiencies were noted:</w:t>
      </w:r>
    </w:p>
    <w:p w14:paraId="11F5F887" w14:textId="5004D958" w:rsidR="00F4609D" w:rsidRDefault="008702BD" w:rsidP="00463730">
      <w:pPr>
        <w:pStyle w:val="ListParagraph"/>
        <w:numPr>
          <w:ilvl w:val="0"/>
          <w:numId w:val="27"/>
        </w:numPr>
        <w:spacing w:after="120"/>
        <w:contextualSpacing w:val="0"/>
        <w:rPr>
          <w:rFonts w:asciiTheme="minorHAnsi" w:eastAsia="Calibri" w:hAnsiTheme="minorHAnsi" w:cs="Arial"/>
          <w:sz w:val="24"/>
        </w:rPr>
      </w:pPr>
      <w:r w:rsidRPr="0039251D">
        <w:rPr>
          <w:rFonts w:asciiTheme="minorHAnsi" w:eastAsia="Calibri" w:hAnsiTheme="minorHAnsi" w:cs="Arial"/>
          <w:sz w:val="24"/>
        </w:rPr>
        <w:t xml:space="preserve">In Schedule A, 1.2 General Requirements, </w:t>
      </w:r>
      <w:r w:rsidR="0039251D">
        <w:rPr>
          <w:rFonts w:asciiTheme="minorHAnsi" w:eastAsia="Calibri" w:hAnsiTheme="minorHAnsi" w:cs="Arial"/>
          <w:sz w:val="24"/>
        </w:rPr>
        <w:t>laundering instructions were not provided for A. Rib Knit Fabric, B. Flat Jersey Knit Fabric, C. Thermal Fabric, D. Terry Washcloths,</w:t>
      </w:r>
      <w:r w:rsidR="006C2E27">
        <w:rPr>
          <w:rFonts w:asciiTheme="minorHAnsi" w:eastAsia="Calibri" w:hAnsiTheme="minorHAnsi" w:cs="Arial"/>
          <w:sz w:val="24"/>
        </w:rPr>
        <w:t xml:space="preserve"> I.</w:t>
      </w:r>
      <w:r w:rsidR="0039251D">
        <w:rPr>
          <w:rFonts w:asciiTheme="minorHAnsi" w:eastAsia="Calibri" w:hAnsiTheme="minorHAnsi" w:cs="Arial"/>
          <w:sz w:val="24"/>
        </w:rPr>
        <w:t xml:space="preserve"> Twill (light), </w:t>
      </w:r>
      <w:r w:rsidR="006C2E27">
        <w:rPr>
          <w:rFonts w:asciiTheme="minorHAnsi" w:eastAsia="Calibri" w:hAnsiTheme="minorHAnsi" w:cs="Arial"/>
          <w:sz w:val="24"/>
        </w:rPr>
        <w:t xml:space="preserve">J. </w:t>
      </w:r>
      <w:r w:rsidR="0039251D">
        <w:rPr>
          <w:rFonts w:asciiTheme="minorHAnsi" w:eastAsia="Calibri" w:hAnsiTheme="minorHAnsi" w:cs="Arial"/>
          <w:sz w:val="24"/>
        </w:rPr>
        <w:t>Twill (heavy),</w:t>
      </w:r>
      <w:r w:rsidR="006C2E27">
        <w:rPr>
          <w:rFonts w:asciiTheme="minorHAnsi" w:eastAsia="Calibri" w:hAnsiTheme="minorHAnsi" w:cs="Arial"/>
          <w:sz w:val="24"/>
        </w:rPr>
        <w:t xml:space="preserve"> L. Terry</w:t>
      </w:r>
      <w:r w:rsidR="0039251D">
        <w:rPr>
          <w:rFonts w:asciiTheme="minorHAnsi" w:eastAsia="Calibri" w:hAnsiTheme="minorHAnsi" w:cs="Arial"/>
          <w:sz w:val="24"/>
        </w:rPr>
        <w:t xml:space="preserve"> Bath Towels, </w:t>
      </w:r>
      <w:r w:rsidR="006C2E27">
        <w:rPr>
          <w:rFonts w:asciiTheme="minorHAnsi" w:eastAsia="Calibri" w:hAnsiTheme="minorHAnsi" w:cs="Arial"/>
          <w:sz w:val="24"/>
        </w:rPr>
        <w:t xml:space="preserve">M. </w:t>
      </w:r>
      <w:r w:rsidR="0039251D">
        <w:rPr>
          <w:rFonts w:asciiTheme="minorHAnsi" w:eastAsia="Calibri" w:hAnsiTheme="minorHAnsi" w:cs="Arial"/>
          <w:sz w:val="24"/>
        </w:rPr>
        <w:t xml:space="preserve">Pillowcases </w:t>
      </w:r>
    </w:p>
    <w:p w14:paraId="1F5C63FC" w14:textId="4BF68D77" w:rsidR="006C2E27" w:rsidRDefault="006C2E27" w:rsidP="00463730">
      <w:pPr>
        <w:pStyle w:val="ListParagraph"/>
        <w:numPr>
          <w:ilvl w:val="0"/>
          <w:numId w:val="27"/>
        </w:numPr>
        <w:spacing w:after="120"/>
        <w:contextualSpacing w:val="0"/>
        <w:rPr>
          <w:rFonts w:asciiTheme="minorHAnsi" w:eastAsia="Calibri" w:hAnsiTheme="minorHAnsi" w:cs="Arial"/>
          <w:sz w:val="24"/>
        </w:rPr>
      </w:pPr>
      <w:r>
        <w:rPr>
          <w:rFonts w:asciiTheme="minorHAnsi" w:eastAsia="Calibri" w:hAnsiTheme="minorHAnsi" w:cs="Arial"/>
          <w:sz w:val="24"/>
        </w:rPr>
        <w:t xml:space="preserve">In Schedule A, 1.2 General Requirements, D. Terry Washcloths, the bidder did not provide a response on </w:t>
      </w:r>
      <w:r w:rsidR="005A21AF">
        <w:rPr>
          <w:rFonts w:asciiTheme="minorHAnsi" w:eastAsia="Calibri" w:hAnsiTheme="minorHAnsi" w:cs="Arial"/>
          <w:sz w:val="24"/>
        </w:rPr>
        <w:t>whether</w:t>
      </w:r>
      <w:r>
        <w:rPr>
          <w:rFonts w:asciiTheme="minorHAnsi" w:eastAsia="Calibri" w:hAnsiTheme="minorHAnsi" w:cs="Arial"/>
          <w:sz w:val="24"/>
        </w:rPr>
        <w:t xml:space="preserve"> there was a bale quantity available and if there were any discounts with a bale quantity. </w:t>
      </w:r>
    </w:p>
    <w:p w14:paraId="20BC99EF" w14:textId="07242D80" w:rsidR="006C2E27" w:rsidRDefault="006C2E27" w:rsidP="00463730">
      <w:pPr>
        <w:pStyle w:val="ListParagraph"/>
        <w:numPr>
          <w:ilvl w:val="0"/>
          <w:numId w:val="27"/>
        </w:numPr>
        <w:spacing w:after="120"/>
        <w:contextualSpacing w:val="0"/>
        <w:rPr>
          <w:rFonts w:asciiTheme="minorHAnsi" w:eastAsia="Calibri" w:hAnsiTheme="minorHAnsi" w:cs="Arial"/>
          <w:sz w:val="24"/>
        </w:rPr>
      </w:pPr>
      <w:r>
        <w:rPr>
          <w:rFonts w:asciiTheme="minorHAnsi" w:eastAsia="Calibri" w:hAnsiTheme="minorHAnsi" w:cs="Arial"/>
          <w:sz w:val="24"/>
        </w:rPr>
        <w:t xml:space="preserve">In Schedule A, 2.1 Timeframes, C., the bidder did not provide expedited shipping options. </w:t>
      </w:r>
    </w:p>
    <w:p w14:paraId="0D68F0A7" w14:textId="51004800" w:rsidR="006C2E27" w:rsidRDefault="006C2E27" w:rsidP="00463730">
      <w:pPr>
        <w:pStyle w:val="ListParagraph"/>
        <w:numPr>
          <w:ilvl w:val="0"/>
          <w:numId w:val="27"/>
        </w:numPr>
        <w:spacing w:after="120"/>
        <w:contextualSpacing w:val="0"/>
        <w:rPr>
          <w:rFonts w:asciiTheme="minorHAnsi" w:eastAsia="Calibri" w:hAnsiTheme="minorHAnsi" w:cs="Arial"/>
          <w:sz w:val="24"/>
        </w:rPr>
      </w:pPr>
      <w:r>
        <w:rPr>
          <w:rFonts w:asciiTheme="minorHAnsi" w:eastAsia="Calibri" w:hAnsiTheme="minorHAnsi" w:cs="Arial"/>
          <w:sz w:val="24"/>
        </w:rPr>
        <w:t xml:space="preserve">In Schedule A, 2.1 Timeframes, I., the bidder did not list </w:t>
      </w:r>
      <w:r w:rsidR="005A21AF">
        <w:rPr>
          <w:rFonts w:asciiTheme="minorHAnsi" w:eastAsia="Calibri" w:hAnsiTheme="minorHAnsi" w:cs="Arial"/>
          <w:sz w:val="24"/>
        </w:rPr>
        <w:t xml:space="preserve">known circumstances such as specific holidays, plant shutdowns that will affect delivery timeframes. </w:t>
      </w:r>
    </w:p>
    <w:p w14:paraId="732D668C" w14:textId="02F8C382" w:rsidR="005A21AF" w:rsidRDefault="005A21AF" w:rsidP="00463730">
      <w:pPr>
        <w:pStyle w:val="ListParagraph"/>
        <w:numPr>
          <w:ilvl w:val="0"/>
          <w:numId w:val="27"/>
        </w:numPr>
        <w:spacing w:after="120"/>
        <w:contextualSpacing w:val="0"/>
        <w:rPr>
          <w:rFonts w:asciiTheme="minorHAnsi" w:eastAsia="Calibri" w:hAnsiTheme="minorHAnsi" w:cs="Arial"/>
          <w:sz w:val="24"/>
        </w:rPr>
      </w:pPr>
      <w:r>
        <w:rPr>
          <w:rFonts w:asciiTheme="minorHAnsi" w:eastAsia="Calibri" w:hAnsiTheme="minorHAnsi" w:cs="Arial"/>
          <w:sz w:val="24"/>
        </w:rPr>
        <w:lastRenderedPageBreak/>
        <w:t xml:space="preserve">In Schedule A, 2.1 Timeframes, L, the bidder did not describe their plan for </w:t>
      </w:r>
      <w:r w:rsidR="00E672E2">
        <w:rPr>
          <w:rFonts w:asciiTheme="minorHAnsi" w:eastAsia="Calibri" w:hAnsiTheme="minorHAnsi" w:cs="Arial"/>
          <w:sz w:val="24"/>
        </w:rPr>
        <w:t>guaranteeing</w:t>
      </w:r>
      <w:r>
        <w:rPr>
          <w:rFonts w:asciiTheme="minorHAnsi" w:eastAsia="Calibri" w:hAnsiTheme="minorHAnsi" w:cs="Arial"/>
          <w:sz w:val="24"/>
        </w:rPr>
        <w:t xml:space="preserve"> the deliverables will be met within the timeframes. </w:t>
      </w:r>
    </w:p>
    <w:p w14:paraId="3496175B" w14:textId="487DE57F" w:rsidR="00E672E2" w:rsidRPr="00E672E2" w:rsidRDefault="00E672E2" w:rsidP="00E672E2">
      <w:pPr>
        <w:spacing w:after="120"/>
        <w:ind w:firstLine="720"/>
        <w:rPr>
          <w:rFonts w:asciiTheme="minorHAnsi" w:eastAsia="Calibri" w:hAnsiTheme="minorHAnsi" w:cs="Arial"/>
          <w:sz w:val="24"/>
        </w:rPr>
      </w:pPr>
      <w:r>
        <w:rPr>
          <w:rFonts w:asciiTheme="minorHAnsi" w:eastAsia="Calibri" w:hAnsiTheme="minorHAnsi" w:cs="Arial"/>
          <w:sz w:val="24"/>
        </w:rPr>
        <w:t>Total: 18/30</w:t>
      </w:r>
    </w:p>
    <w:p w14:paraId="244BFFA1" w14:textId="77777777" w:rsidR="00F4609D" w:rsidRPr="00463730" w:rsidRDefault="00F4609D" w:rsidP="00C94A23">
      <w:pPr>
        <w:pStyle w:val="ListParagraph"/>
        <w:numPr>
          <w:ilvl w:val="1"/>
          <w:numId w:val="2"/>
        </w:numPr>
        <w:contextualSpacing w:val="0"/>
        <w:rPr>
          <w:rFonts w:asciiTheme="minorHAnsi" w:eastAsia="Calibri" w:hAnsiTheme="minorHAnsi" w:cs="Arial"/>
          <w:sz w:val="24"/>
        </w:rPr>
      </w:pPr>
      <w:r w:rsidRPr="00463730">
        <w:rPr>
          <w:rFonts w:asciiTheme="minorHAnsi" w:eastAsia="Calibri" w:hAnsiTheme="minorHAnsi" w:cs="Arial"/>
          <w:b/>
          <w:bCs/>
          <w:sz w:val="24"/>
        </w:rPr>
        <w:t>Schedule A, Statement of Work, Section 3, Section 4, Section 5</w:t>
      </w:r>
    </w:p>
    <w:p w14:paraId="129A79E4" w14:textId="2ACCFEE6" w:rsidR="00F4609D" w:rsidRPr="005A6B84" w:rsidRDefault="00F4609D" w:rsidP="00F4609D">
      <w:pPr>
        <w:pStyle w:val="ListParagraph"/>
        <w:contextualSpacing w:val="0"/>
        <w:rPr>
          <w:rFonts w:asciiTheme="minorHAnsi" w:eastAsia="Calibri" w:hAnsiTheme="minorHAnsi" w:cs="Arial"/>
          <w:sz w:val="24"/>
        </w:rPr>
      </w:pPr>
      <w:r w:rsidRPr="00463730">
        <w:rPr>
          <w:rFonts w:asciiTheme="minorHAnsi" w:eastAsia="Calibri" w:hAnsiTheme="minorHAnsi" w:cs="Arial"/>
          <w:sz w:val="24"/>
        </w:rPr>
        <w:t>The Evaluation Team determined that overall, the responses were mostly satisfactory, but the following deficiencies were noted:</w:t>
      </w:r>
    </w:p>
    <w:p w14:paraId="4B42CE5C" w14:textId="628599A8" w:rsidR="00F4609D" w:rsidRDefault="00E672E2" w:rsidP="00463730">
      <w:pPr>
        <w:pStyle w:val="ListParagraph"/>
        <w:numPr>
          <w:ilvl w:val="0"/>
          <w:numId w:val="28"/>
        </w:numPr>
        <w:spacing w:before="120" w:after="120"/>
        <w:contextualSpacing w:val="0"/>
        <w:rPr>
          <w:rFonts w:asciiTheme="minorHAnsi" w:eastAsia="Calibri" w:hAnsiTheme="minorHAnsi" w:cs="Arial"/>
          <w:sz w:val="24"/>
        </w:rPr>
      </w:pPr>
      <w:r w:rsidRPr="00E672E2">
        <w:rPr>
          <w:rFonts w:asciiTheme="minorHAnsi" w:eastAsia="Calibri" w:hAnsiTheme="minorHAnsi" w:cs="Arial"/>
          <w:sz w:val="24"/>
        </w:rPr>
        <w:t xml:space="preserve">In Schedule A, 3.5 Training, </w:t>
      </w:r>
      <w:r>
        <w:rPr>
          <w:rFonts w:asciiTheme="minorHAnsi" w:eastAsia="Calibri" w:hAnsiTheme="minorHAnsi" w:cs="Arial"/>
          <w:sz w:val="24"/>
        </w:rPr>
        <w:t>the bidder did not explain the transportation method.</w:t>
      </w:r>
    </w:p>
    <w:p w14:paraId="4393CAF7" w14:textId="44A978BC" w:rsidR="00E672E2" w:rsidRDefault="00E672E2" w:rsidP="00463730">
      <w:pPr>
        <w:pStyle w:val="ListParagraph"/>
        <w:numPr>
          <w:ilvl w:val="0"/>
          <w:numId w:val="28"/>
        </w:numPr>
        <w:spacing w:before="120" w:after="120"/>
        <w:contextualSpacing w:val="0"/>
        <w:rPr>
          <w:rFonts w:asciiTheme="minorHAnsi" w:eastAsia="Calibri" w:hAnsiTheme="minorHAnsi" w:cs="Arial"/>
          <w:sz w:val="24"/>
        </w:rPr>
      </w:pPr>
      <w:r>
        <w:rPr>
          <w:rFonts w:asciiTheme="minorHAnsi" w:eastAsia="Calibri" w:hAnsiTheme="minorHAnsi" w:cs="Arial"/>
          <w:sz w:val="24"/>
        </w:rPr>
        <w:t>In Schedule A, 4.1 Price Term</w:t>
      </w:r>
      <w:r w:rsidR="001D6A31">
        <w:rPr>
          <w:rFonts w:asciiTheme="minorHAnsi" w:eastAsia="Calibri" w:hAnsiTheme="minorHAnsi" w:cs="Arial"/>
          <w:sz w:val="24"/>
        </w:rPr>
        <w:t xml:space="preserve">, the bidder did not explain how they intend to maintain pricing for the length of the pricing period. </w:t>
      </w:r>
    </w:p>
    <w:p w14:paraId="20A0DE13" w14:textId="48ED6D4F" w:rsidR="001D6A31" w:rsidRDefault="001D6A31" w:rsidP="00463730">
      <w:pPr>
        <w:pStyle w:val="ListParagraph"/>
        <w:numPr>
          <w:ilvl w:val="0"/>
          <w:numId w:val="28"/>
        </w:numPr>
        <w:spacing w:before="120" w:after="120"/>
        <w:contextualSpacing w:val="0"/>
        <w:rPr>
          <w:rFonts w:asciiTheme="minorHAnsi" w:eastAsia="Calibri" w:hAnsiTheme="minorHAnsi" w:cs="Arial"/>
          <w:sz w:val="24"/>
        </w:rPr>
      </w:pPr>
      <w:r>
        <w:rPr>
          <w:rFonts w:asciiTheme="minorHAnsi" w:eastAsia="Calibri" w:hAnsiTheme="minorHAnsi" w:cs="Arial"/>
          <w:sz w:val="24"/>
        </w:rPr>
        <w:t xml:space="preserve">In Schedule A, 4.3 Cost Factors, the bidder did not complete cost factors tables for each product they bid on in the RFP. </w:t>
      </w:r>
    </w:p>
    <w:p w14:paraId="7A87B709" w14:textId="4BBDCE5B" w:rsidR="001D6A31" w:rsidRPr="001D6A31" w:rsidRDefault="001D6A31" w:rsidP="001D6A31">
      <w:pPr>
        <w:spacing w:before="120" w:after="120"/>
        <w:ind w:firstLine="720"/>
        <w:rPr>
          <w:rFonts w:asciiTheme="minorHAnsi" w:eastAsia="Calibri" w:hAnsiTheme="minorHAnsi" w:cs="Arial"/>
          <w:sz w:val="24"/>
        </w:rPr>
      </w:pPr>
      <w:r>
        <w:rPr>
          <w:rFonts w:asciiTheme="minorHAnsi" w:eastAsia="Calibri" w:hAnsiTheme="minorHAnsi" w:cs="Arial"/>
          <w:sz w:val="24"/>
        </w:rPr>
        <w:t>Total: 17/20</w:t>
      </w:r>
    </w:p>
    <w:p w14:paraId="5CF3718B" w14:textId="77777777" w:rsidR="00F4609D" w:rsidRPr="00A627E6" w:rsidRDefault="00F4609D" w:rsidP="00C94A23">
      <w:pPr>
        <w:pStyle w:val="ListParagraph"/>
        <w:numPr>
          <w:ilvl w:val="1"/>
          <w:numId w:val="2"/>
        </w:numPr>
        <w:contextualSpacing w:val="0"/>
        <w:rPr>
          <w:rFonts w:asciiTheme="minorHAnsi" w:eastAsia="Calibri" w:hAnsiTheme="minorHAnsi" w:cs="Arial"/>
          <w:b/>
          <w:bCs/>
          <w:sz w:val="24"/>
        </w:rPr>
      </w:pPr>
      <w:r w:rsidRPr="00A627E6">
        <w:rPr>
          <w:rFonts w:asciiTheme="minorHAnsi" w:eastAsia="Calibri" w:hAnsiTheme="minorHAnsi" w:cs="Arial"/>
          <w:b/>
          <w:bCs/>
          <w:sz w:val="24"/>
        </w:rPr>
        <w:t>Schedule A, Statement of Work, Section 6, Section 7, Section 8</w:t>
      </w:r>
    </w:p>
    <w:p w14:paraId="0257BE56" w14:textId="53D88747" w:rsidR="00F4609D" w:rsidRPr="00A627E6" w:rsidRDefault="00F4609D" w:rsidP="00F4609D">
      <w:pPr>
        <w:pStyle w:val="ListParagraph"/>
        <w:contextualSpacing w:val="0"/>
        <w:rPr>
          <w:rFonts w:asciiTheme="minorHAnsi" w:eastAsia="Calibri" w:hAnsiTheme="minorHAnsi" w:cs="Arial"/>
          <w:sz w:val="24"/>
        </w:rPr>
      </w:pPr>
      <w:r w:rsidRPr="00463730">
        <w:rPr>
          <w:rFonts w:asciiTheme="minorHAnsi" w:eastAsia="Calibri" w:hAnsiTheme="minorHAnsi" w:cs="Arial"/>
          <w:sz w:val="24"/>
        </w:rPr>
        <w:t>The Evaluation Team determined that overall, the responses were satisfactory</w:t>
      </w:r>
      <w:r w:rsidR="00463730" w:rsidRPr="00463730">
        <w:rPr>
          <w:rFonts w:asciiTheme="minorHAnsi" w:eastAsia="Calibri" w:hAnsiTheme="minorHAnsi" w:cs="Arial"/>
          <w:sz w:val="24"/>
        </w:rPr>
        <w:t>.</w:t>
      </w:r>
    </w:p>
    <w:p w14:paraId="7B2D9EBD" w14:textId="6558C8D8" w:rsidR="00F4609D" w:rsidRPr="00463730" w:rsidRDefault="00463730" w:rsidP="00463730">
      <w:pPr>
        <w:spacing w:before="120" w:after="120"/>
        <w:ind w:firstLine="720"/>
        <w:rPr>
          <w:rFonts w:asciiTheme="minorHAnsi" w:eastAsia="Calibri" w:hAnsiTheme="minorHAnsi" w:cs="Arial"/>
          <w:sz w:val="24"/>
        </w:rPr>
      </w:pPr>
      <w:r w:rsidRPr="00463730">
        <w:rPr>
          <w:rFonts w:asciiTheme="minorHAnsi" w:eastAsia="Calibri" w:hAnsiTheme="minorHAnsi" w:cs="Arial"/>
          <w:sz w:val="24"/>
        </w:rPr>
        <w:t>Total: 20/20</w:t>
      </w:r>
    </w:p>
    <w:p w14:paraId="202FAD07" w14:textId="77777777" w:rsidR="00F4609D" w:rsidRPr="00A627E6" w:rsidRDefault="00F4609D" w:rsidP="00C94A23">
      <w:pPr>
        <w:pStyle w:val="ListParagraph"/>
        <w:numPr>
          <w:ilvl w:val="1"/>
          <w:numId w:val="2"/>
        </w:numPr>
        <w:contextualSpacing w:val="0"/>
        <w:rPr>
          <w:rFonts w:asciiTheme="minorHAnsi" w:eastAsia="Calibri" w:hAnsiTheme="minorHAnsi" w:cs="Arial"/>
          <w:b/>
          <w:bCs/>
          <w:sz w:val="24"/>
        </w:rPr>
      </w:pPr>
      <w:r w:rsidRPr="00A627E6">
        <w:rPr>
          <w:rFonts w:asciiTheme="minorHAnsi" w:eastAsia="Calibri" w:hAnsiTheme="minorHAnsi" w:cs="Arial"/>
          <w:b/>
          <w:bCs/>
          <w:sz w:val="24"/>
        </w:rPr>
        <w:t>Schedule A, Statement of Work, Section 9, Section 10, Section 11, Section 12</w:t>
      </w:r>
    </w:p>
    <w:p w14:paraId="600DB364" w14:textId="6751107B" w:rsidR="00F4609D" w:rsidRPr="00463730" w:rsidRDefault="00F4609D" w:rsidP="00463730">
      <w:pPr>
        <w:pStyle w:val="ListParagraph"/>
        <w:spacing w:line="360" w:lineRule="auto"/>
        <w:contextualSpacing w:val="0"/>
        <w:rPr>
          <w:rFonts w:asciiTheme="minorHAnsi" w:eastAsia="Calibri" w:hAnsiTheme="minorHAnsi" w:cs="Arial"/>
          <w:sz w:val="24"/>
        </w:rPr>
      </w:pPr>
      <w:r w:rsidRPr="00463730">
        <w:rPr>
          <w:rFonts w:asciiTheme="minorHAnsi" w:eastAsia="Calibri" w:hAnsiTheme="minorHAnsi" w:cs="Arial"/>
          <w:sz w:val="24"/>
        </w:rPr>
        <w:t>The Evaluation Team determined that overall, the responses were satisfactory</w:t>
      </w:r>
      <w:r w:rsidR="00463730" w:rsidRPr="00463730">
        <w:rPr>
          <w:rFonts w:asciiTheme="minorHAnsi" w:eastAsia="Calibri" w:hAnsiTheme="minorHAnsi" w:cs="Arial"/>
          <w:sz w:val="24"/>
        </w:rPr>
        <w:t>.</w:t>
      </w:r>
    </w:p>
    <w:p w14:paraId="033EABDD" w14:textId="0BDC0AD5" w:rsidR="00463730" w:rsidRPr="005A6B84" w:rsidRDefault="00463730" w:rsidP="00463730">
      <w:pPr>
        <w:pStyle w:val="ListParagraph"/>
        <w:spacing w:line="360" w:lineRule="auto"/>
        <w:contextualSpacing w:val="0"/>
        <w:rPr>
          <w:rFonts w:asciiTheme="minorHAnsi" w:eastAsia="Calibri" w:hAnsiTheme="minorHAnsi" w:cs="Arial"/>
          <w:sz w:val="24"/>
        </w:rPr>
      </w:pPr>
      <w:r w:rsidRPr="00463730">
        <w:rPr>
          <w:rFonts w:asciiTheme="minorHAnsi" w:eastAsia="Calibri" w:hAnsiTheme="minorHAnsi" w:cs="Arial"/>
          <w:sz w:val="24"/>
        </w:rPr>
        <w:t>Total: 10/10</w:t>
      </w:r>
    </w:p>
    <w:p w14:paraId="2F06FC50" w14:textId="77777777" w:rsidR="00F4609D" w:rsidRPr="00A627E6" w:rsidRDefault="00F4609D" w:rsidP="00C94A23">
      <w:pPr>
        <w:pStyle w:val="ListParagraph"/>
        <w:numPr>
          <w:ilvl w:val="1"/>
          <w:numId w:val="2"/>
        </w:numPr>
        <w:spacing w:before="120" w:after="240"/>
        <w:rPr>
          <w:rFonts w:asciiTheme="minorHAnsi" w:eastAsia="Calibri" w:hAnsiTheme="minorHAnsi" w:cs="Arial"/>
          <w:b/>
          <w:bCs/>
          <w:sz w:val="24"/>
        </w:rPr>
      </w:pPr>
      <w:r w:rsidRPr="00A627E6">
        <w:rPr>
          <w:rFonts w:asciiTheme="minorHAnsi" w:eastAsia="Calibri" w:hAnsiTheme="minorHAnsi" w:cs="Arial"/>
          <w:b/>
          <w:bCs/>
          <w:sz w:val="24"/>
        </w:rPr>
        <w:t>Vendor Questions Worksheet</w:t>
      </w:r>
    </w:p>
    <w:p w14:paraId="3A0A6812" w14:textId="300AB3EE" w:rsidR="00F4609D" w:rsidRDefault="00F4609D" w:rsidP="00F4609D">
      <w:pPr>
        <w:pStyle w:val="ListParagraph"/>
        <w:contextualSpacing w:val="0"/>
        <w:rPr>
          <w:rFonts w:asciiTheme="minorHAnsi" w:eastAsia="Calibri" w:hAnsiTheme="minorHAnsi" w:cs="Arial"/>
          <w:sz w:val="24"/>
        </w:rPr>
      </w:pPr>
      <w:r w:rsidRPr="001D6A31">
        <w:rPr>
          <w:rFonts w:asciiTheme="minorHAnsi" w:eastAsia="Calibri" w:hAnsiTheme="minorHAnsi" w:cs="Arial"/>
          <w:sz w:val="24"/>
        </w:rPr>
        <w:t>The Evaluation Team determined that overall, the responses were mostly satisfactory, but the following deficiencies were noted:</w:t>
      </w:r>
    </w:p>
    <w:p w14:paraId="5AD25B29" w14:textId="56D4C334" w:rsidR="001D6A31" w:rsidRDefault="001D6A31" w:rsidP="001D6A31">
      <w:pPr>
        <w:pStyle w:val="ListParagraph"/>
        <w:numPr>
          <w:ilvl w:val="0"/>
          <w:numId w:val="29"/>
        </w:numPr>
        <w:spacing w:after="120"/>
        <w:rPr>
          <w:rFonts w:asciiTheme="minorHAnsi" w:eastAsia="Calibri" w:hAnsiTheme="minorHAnsi" w:cs="Arial"/>
          <w:sz w:val="24"/>
        </w:rPr>
      </w:pPr>
      <w:r>
        <w:rPr>
          <w:rFonts w:asciiTheme="minorHAnsi" w:eastAsia="Calibri" w:hAnsiTheme="minorHAnsi" w:cs="Arial"/>
          <w:sz w:val="24"/>
        </w:rPr>
        <w:t xml:space="preserve">In the Vendor Questions Worksheet, 2. Company Background Information, the bidder did not provide their gross annual sales for each of the last 5 years. </w:t>
      </w:r>
    </w:p>
    <w:p w14:paraId="40636257" w14:textId="10E615CF" w:rsidR="001D6A31" w:rsidRPr="001D6A31" w:rsidRDefault="001D6A31" w:rsidP="001D6A31">
      <w:pPr>
        <w:spacing w:after="120"/>
        <w:ind w:left="720"/>
        <w:rPr>
          <w:rFonts w:asciiTheme="minorHAnsi" w:eastAsia="Calibri" w:hAnsiTheme="minorHAnsi" w:cs="Arial"/>
          <w:sz w:val="24"/>
        </w:rPr>
      </w:pPr>
      <w:r>
        <w:rPr>
          <w:rFonts w:asciiTheme="minorHAnsi" w:eastAsia="Calibri" w:hAnsiTheme="minorHAnsi" w:cs="Arial"/>
          <w:sz w:val="24"/>
        </w:rPr>
        <w:t>Total: 19/20</w:t>
      </w:r>
    </w:p>
    <w:p w14:paraId="0C618D4F" w14:textId="20A6055E" w:rsidR="00C04F38" w:rsidRDefault="00C04F38" w:rsidP="00F4609D">
      <w:pPr>
        <w:spacing w:after="120"/>
        <w:rPr>
          <w:rFonts w:asciiTheme="minorHAnsi" w:eastAsia="Calibri" w:hAnsiTheme="minorHAnsi" w:cs="Arial"/>
          <w:b/>
          <w:sz w:val="24"/>
        </w:rPr>
      </w:pPr>
      <w:r w:rsidRPr="005A6B84">
        <w:rPr>
          <w:rFonts w:asciiTheme="minorHAnsi" w:eastAsia="Calibri" w:hAnsiTheme="minorHAnsi" w:cs="Arial"/>
          <w:b/>
          <w:sz w:val="24"/>
        </w:rPr>
        <w:t>Total Score:</w:t>
      </w:r>
      <w:r w:rsidR="001D6A31">
        <w:rPr>
          <w:rFonts w:asciiTheme="minorHAnsi" w:eastAsia="Calibri" w:hAnsiTheme="minorHAnsi" w:cs="Arial"/>
          <w:b/>
          <w:sz w:val="24"/>
        </w:rPr>
        <w:t xml:space="preserve"> 84</w:t>
      </w:r>
      <w:r w:rsidRPr="005A6B84">
        <w:rPr>
          <w:rFonts w:asciiTheme="minorHAnsi" w:eastAsia="Calibri" w:hAnsiTheme="minorHAnsi" w:cs="Arial"/>
          <w:b/>
          <w:sz w:val="24"/>
        </w:rPr>
        <w:t>/100</w:t>
      </w:r>
    </w:p>
    <w:p w14:paraId="593A0373" w14:textId="77777777" w:rsidR="00F4609D" w:rsidRPr="00C04F38" w:rsidRDefault="00F4609D" w:rsidP="00F4609D">
      <w:pPr>
        <w:spacing w:after="120"/>
        <w:rPr>
          <w:rFonts w:asciiTheme="minorHAnsi" w:eastAsia="Calibri" w:hAnsiTheme="minorHAnsi" w:cs="Arial"/>
          <w:b/>
          <w:sz w:val="24"/>
        </w:rPr>
      </w:pPr>
    </w:p>
    <w:p w14:paraId="6C441106" w14:textId="06B2FB1F" w:rsidR="00387BBF" w:rsidRDefault="00387BBF" w:rsidP="00C94A23">
      <w:pPr>
        <w:pStyle w:val="ListParagraph"/>
        <w:numPr>
          <w:ilvl w:val="0"/>
          <w:numId w:val="2"/>
        </w:numPr>
        <w:spacing w:after="120"/>
        <w:rPr>
          <w:rFonts w:asciiTheme="minorHAnsi" w:eastAsia="Calibri" w:hAnsiTheme="minorHAnsi" w:cs="Arial"/>
          <w:b/>
          <w:sz w:val="24"/>
        </w:rPr>
      </w:pPr>
      <w:proofErr w:type="spellStart"/>
      <w:r>
        <w:rPr>
          <w:rFonts w:asciiTheme="minorHAnsi" w:eastAsia="Calibri" w:hAnsiTheme="minorHAnsi" w:cs="Arial"/>
          <w:b/>
          <w:sz w:val="24"/>
        </w:rPr>
        <w:t>Ragold</w:t>
      </w:r>
      <w:proofErr w:type="spellEnd"/>
      <w:r>
        <w:rPr>
          <w:rFonts w:asciiTheme="minorHAnsi" w:eastAsia="Calibri" w:hAnsiTheme="minorHAnsi" w:cs="Arial"/>
          <w:b/>
          <w:sz w:val="24"/>
        </w:rPr>
        <w:t xml:space="preserve"> Corporation</w:t>
      </w:r>
    </w:p>
    <w:p w14:paraId="7F0C0EEB" w14:textId="046143DB" w:rsidR="00F4609D" w:rsidRPr="005A6B84" w:rsidRDefault="00F4609D" w:rsidP="00F4609D">
      <w:pPr>
        <w:pStyle w:val="ListParagraph"/>
        <w:spacing w:after="120"/>
        <w:ind w:left="288"/>
        <w:contextualSpacing w:val="0"/>
        <w:rPr>
          <w:rFonts w:asciiTheme="minorHAnsi" w:eastAsia="Calibri" w:hAnsiTheme="minorHAnsi" w:cs="Arial"/>
          <w:sz w:val="24"/>
        </w:rPr>
      </w:pPr>
      <w:r w:rsidRPr="005A6B84">
        <w:rPr>
          <w:rFonts w:asciiTheme="minorHAnsi" w:eastAsia="Calibri" w:hAnsiTheme="minorHAnsi" w:cs="Arial"/>
          <w:sz w:val="24"/>
        </w:rPr>
        <w:t xml:space="preserve">The Evaluation Team determined that </w:t>
      </w:r>
      <w:proofErr w:type="spellStart"/>
      <w:r w:rsidR="00F52720">
        <w:rPr>
          <w:rFonts w:asciiTheme="minorHAnsi" w:eastAsia="Calibri" w:hAnsiTheme="minorHAnsi" w:cs="Arial"/>
          <w:sz w:val="24"/>
        </w:rPr>
        <w:t>Ragold</w:t>
      </w:r>
      <w:proofErr w:type="spellEnd"/>
      <w:r w:rsidR="00F52720">
        <w:rPr>
          <w:rFonts w:asciiTheme="minorHAnsi" w:eastAsia="Calibri" w:hAnsiTheme="minorHAnsi" w:cs="Arial"/>
          <w:sz w:val="24"/>
        </w:rPr>
        <w:t xml:space="preserve"> </w:t>
      </w:r>
      <w:r w:rsidR="001D6A31">
        <w:rPr>
          <w:rFonts w:asciiTheme="minorHAnsi" w:eastAsia="Calibri" w:hAnsiTheme="minorHAnsi" w:cs="Arial"/>
          <w:sz w:val="24"/>
        </w:rPr>
        <w:t>Corporation,</w:t>
      </w:r>
      <w:r w:rsidRPr="005A6B84">
        <w:rPr>
          <w:rFonts w:asciiTheme="minorHAnsi" w:eastAsia="Calibri" w:hAnsiTheme="minorHAnsi" w:cs="Arial"/>
          <w:sz w:val="24"/>
        </w:rPr>
        <w:t xml:space="preserve"> based on a score of </w:t>
      </w:r>
      <w:r w:rsidR="00F52720">
        <w:rPr>
          <w:rFonts w:asciiTheme="minorHAnsi" w:eastAsia="Calibri" w:hAnsiTheme="minorHAnsi" w:cs="Arial"/>
          <w:sz w:val="24"/>
        </w:rPr>
        <w:t>100</w:t>
      </w:r>
      <w:r w:rsidRPr="005A6B84">
        <w:rPr>
          <w:rFonts w:asciiTheme="minorHAnsi" w:eastAsia="Calibri" w:hAnsiTheme="minorHAnsi" w:cs="Arial"/>
          <w:sz w:val="24"/>
        </w:rPr>
        <w:t xml:space="preserve">, </w:t>
      </w:r>
      <w:r>
        <w:rPr>
          <w:rFonts w:asciiTheme="minorHAnsi" w:eastAsia="Calibri" w:hAnsiTheme="minorHAnsi" w:cs="Arial"/>
          <w:sz w:val="24"/>
        </w:rPr>
        <w:t>did</w:t>
      </w:r>
      <w:r w:rsidRPr="005A6B84">
        <w:rPr>
          <w:rFonts w:asciiTheme="minorHAnsi" w:eastAsia="Calibri" w:hAnsiTheme="minorHAnsi" w:cs="Arial"/>
          <w:sz w:val="24"/>
        </w:rPr>
        <w:t xml:space="preserve"> meet the requirements of this RFP</w:t>
      </w:r>
      <w:r>
        <w:rPr>
          <w:rFonts w:asciiTheme="minorHAnsi" w:eastAsia="Calibri" w:hAnsiTheme="minorHAnsi" w:cs="Arial"/>
          <w:sz w:val="24"/>
        </w:rPr>
        <w:t>.</w:t>
      </w:r>
      <w:r w:rsidRPr="005A6B84">
        <w:rPr>
          <w:rFonts w:asciiTheme="minorHAnsi" w:eastAsia="Calibri" w:hAnsiTheme="minorHAnsi" w:cs="Arial"/>
          <w:sz w:val="24"/>
        </w:rPr>
        <w:t xml:space="preserve"> This determination was accomplished by evaluating their responses to the Technical Evaluation Criteria.</w:t>
      </w:r>
    </w:p>
    <w:p w14:paraId="7C9785D0" w14:textId="77777777" w:rsidR="00F52720" w:rsidRPr="00A627E6" w:rsidRDefault="00F52720" w:rsidP="00C94A23">
      <w:pPr>
        <w:pStyle w:val="ListParagraph"/>
        <w:numPr>
          <w:ilvl w:val="1"/>
          <w:numId w:val="2"/>
        </w:numPr>
        <w:spacing w:after="120"/>
        <w:contextualSpacing w:val="0"/>
        <w:rPr>
          <w:rFonts w:asciiTheme="minorHAnsi" w:eastAsia="Calibri" w:hAnsiTheme="minorHAnsi" w:cs="Arial"/>
          <w:b/>
          <w:bCs/>
          <w:sz w:val="24"/>
        </w:rPr>
      </w:pPr>
      <w:r w:rsidRPr="00A627E6">
        <w:rPr>
          <w:rFonts w:asciiTheme="minorHAnsi" w:eastAsia="Calibri" w:hAnsiTheme="minorHAnsi" w:cs="Arial"/>
          <w:b/>
          <w:bCs/>
          <w:sz w:val="24"/>
        </w:rPr>
        <w:t>Schedule A, Statement of Work, Section 1 and Section 2</w:t>
      </w:r>
    </w:p>
    <w:p w14:paraId="5BF5877A" w14:textId="77777777" w:rsidR="00F52720" w:rsidRPr="005347E8" w:rsidRDefault="00F52720" w:rsidP="00F52720">
      <w:pPr>
        <w:pStyle w:val="ListParagraph"/>
        <w:spacing w:after="120"/>
        <w:contextualSpacing w:val="0"/>
        <w:rPr>
          <w:rFonts w:asciiTheme="minorHAnsi" w:eastAsia="Calibri" w:hAnsiTheme="minorHAnsi" w:cs="Arial"/>
          <w:sz w:val="24"/>
        </w:rPr>
      </w:pPr>
      <w:r w:rsidRPr="005347E8">
        <w:rPr>
          <w:rFonts w:asciiTheme="minorHAnsi" w:eastAsia="Calibri" w:hAnsiTheme="minorHAnsi" w:cs="Arial"/>
          <w:sz w:val="24"/>
        </w:rPr>
        <w:t>The Evaluation Team determined that overall, the responses were satisfactory.</w:t>
      </w:r>
    </w:p>
    <w:p w14:paraId="755B4A87" w14:textId="77777777" w:rsidR="00F52720" w:rsidRPr="005347E8" w:rsidRDefault="00F52720" w:rsidP="00F52720">
      <w:pPr>
        <w:pStyle w:val="ListParagraph"/>
        <w:spacing w:after="120"/>
        <w:contextualSpacing w:val="0"/>
        <w:rPr>
          <w:rFonts w:asciiTheme="minorHAnsi" w:eastAsia="Calibri" w:hAnsiTheme="minorHAnsi" w:cs="Arial"/>
          <w:sz w:val="24"/>
        </w:rPr>
      </w:pPr>
      <w:r w:rsidRPr="005347E8">
        <w:rPr>
          <w:rFonts w:asciiTheme="minorHAnsi" w:eastAsia="Calibri" w:hAnsiTheme="minorHAnsi" w:cs="Arial"/>
          <w:sz w:val="24"/>
        </w:rPr>
        <w:t>Total: 30/30</w:t>
      </w:r>
    </w:p>
    <w:p w14:paraId="4A471CDF" w14:textId="77777777" w:rsidR="00F52720" w:rsidRPr="005347E8" w:rsidRDefault="00F52720" w:rsidP="00C94A23">
      <w:pPr>
        <w:pStyle w:val="ListParagraph"/>
        <w:numPr>
          <w:ilvl w:val="1"/>
          <w:numId w:val="2"/>
        </w:numPr>
        <w:contextualSpacing w:val="0"/>
        <w:rPr>
          <w:rFonts w:asciiTheme="minorHAnsi" w:eastAsia="Calibri" w:hAnsiTheme="minorHAnsi" w:cs="Arial"/>
          <w:sz w:val="24"/>
        </w:rPr>
      </w:pPr>
      <w:r w:rsidRPr="005347E8">
        <w:rPr>
          <w:rFonts w:asciiTheme="minorHAnsi" w:eastAsia="Calibri" w:hAnsiTheme="minorHAnsi" w:cs="Arial"/>
          <w:b/>
          <w:bCs/>
          <w:sz w:val="24"/>
        </w:rPr>
        <w:lastRenderedPageBreak/>
        <w:t>Schedule A, Statement of Work, Section 3, Section 4, Section 5</w:t>
      </w:r>
    </w:p>
    <w:p w14:paraId="252B6C5B" w14:textId="77777777" w:rsidR="00F52720" w:rsidRDefault="00F52720" w:rsidP="00F52720">
      <w:pPr>
        <w:pStyle w:val="ListParagraph"/>
        <w:spacing w:after="120"/>
        <w:contextualSpacing w:val="0"/>
        <w:rPr>
          <w:rFonts w:asciiTheme="minorHAnsi" w:eastAsia="Calibri" w:hAnsiTheme="minorHAnsi" w:cs="Arial"/>
          <w:sz w:val="24"/>
        </w:rPr>
      </w:pPr>
      <w:r w:rsidRPr="005347E8">
        <w:rPr>
          <w:rFonts w:asciiTheme="minorHAnsi" w:eastAsia="Calibri" w:hAnsiTheme="minorHAnsi" w:cs="Arial"/>
          <w:sz w:val="24"/>
        </w:rPr>
        <w:t>The Evaluation Team determined that overall, the responses were satisfactory.</w:t>
      </w:r>
    </w:p>
    <w:p w14:paraId="0DE8B4A1" w14:textId="77777777" w:rsidR="00F52720" w:rsidRDefault="00F52720" w:rsidP="00F52720">
      <w:pPr>
        <w:pStyle w:val="ListParagraph"/>
        <w:spacing w:after="120"/>
        <w:contextualSpacing w:val="0"/>
        <w:rPr>
          <w:rFonts w:asciiTheme="minorHAnsi" w:eastAsia="Calibri" w:hAnsiTheme="minorHAnsi" w:cs="Arial"/>
          <w:sz w:val="24"/>
        </w:rPr>
      </w:pPr>
      <w:r>
        <w:rPr>
          <w:rFonts w:asciiTheme="minorHAnsi" w:eastAsia="Calibri" w:hAnsiTheme="minorHAnsi" w:cs="Arial"/>
          <w:sz w:val="24"/>
        </w:rPr>
        <w:t>Total: 20/20</w:t>
      </w:r>
    </w:p>
    <w:p w14:paraId="33664899" w14:textId="77777777" w:rsidR="00F52720" w:rsidRPr="00A627E6" w:rsidRDefault="00F52720" w:rsidP="00C94A23">
      <w:pPr>
        <w:pStyle w:val="ListParagraph"/>
        <w:numPr>
          <w:ilvl w:val="1"/>
          <w:numId w:val="2"/>
        </w:numPr>
        <w:contextualSpacing w:val="0"/>
        <w:rPr>
          <w:rFonts w:asciiTheme="minorHAnsi" w:eastAsia="Calibri" w:hAnsiTheme="minorHAnsi" w:cs="Arial"/>
          <w:b/>
          <w:bCs/>
          <w:sz w:val="24"/>
        </w:rPr>
      </w:pPr>
      <w:r w:rsidRPr="00A627E6">
        <w:rPr>
          <w:rFonts w:asciiTheme="minorHAnsi" w:eastAsia="Calibri" w:hAnsiTheme="minorHAnsi" w:cs="Arial"/>
          <w:b/>
          <w:bCs/>
          <w:sz w:val="24"/>
        </w:rPr>
        <w:t>Schedule A, Statement of Work, Section 6, Section 7, Section 8</w:t>
      </w:r>
    </w:p>
    <w:p w14:paraId="75FBF3B0" w14:textId="77777777" w:rsidR="00F52720" w:rsidRDefault="00F52720" w:rsidP="00F52720">
      <w:pPr>
        <w:pStyle w:val="ListParagraph"/>
        <w:spacing w:after="120"/>
        <w:contextualSpacing w:val="0"/>
        <w:rPr>
          <w:rFonts w:asciiTheme="minorHAnsi" w:eastAsia="Calibri" w:hAnsiTheme="minorHAnsi" w:cs="Arial"/>
          <w:sz w:val="24"/>
        </w:rPr>
      </w:pPr>
      <w:r w:rsidRPr="005347E8">
        <w:rPr>
          <w:rFonts w:asciiTheme="minorHAnsi" w:eastAsia="Calibri" w:hAnsiTheme="minorHAnsi" w:cs="Arial"/>
          <w:sz w:val="24"/>
        </w:rPr>
        <w:t>The Evaluation Team determined that overall, the responses were satisfactory.</w:t>
      </w:r>
    </w:p>
    <w:p w14:paraId="5DC0AC88" w14:textId="77777777" w:rsidR="00F52720" w:rsidRPr="005347E8" w:rsidRDefault="00F52720" w:rsidP="00F52720">
      <w:pPr>
        <w:spacing w:before="120" w:after="120"/>
        <w:ind w:firstLine="720"/>
        <w:rPr>
          <w:rFonts w:asciiTheme="minorHAnsi" w:eastAsia="Calibri" w:hAnsiTheme="minorHAnsi" w:cs="Arial"/>
          <w:sz w:val="24"/>
        </w:rPr>
      </w:pPr>
      <w:r w:rsidRPr="005347E8">
        <w:rPr>
          <w:rFonts w:asciiTheme="minorHAnsi" w:eastAsia="Calibri" w:hAnsiTheme="minorHAnsi" w:cs="Arial"/>
          <w:sz w:val="24"/>
        </w:rPr>
        <w:t>Total: 20/20</w:t>
      </w:r>
    </w:p>
    <w:p w14:paraId="43A7D883" w14:textId="77777777" w:rsidR="00F52720" w:rsidRPr="00A627E6" w:rsidRDefault="00F52720" w:rsidP="00C94A23">
      <w:pPr>
        <w:pStyle w:val="ListParagraph"/>
        <w:numPr>
          <w:ilvl w:val="1"/>
          <w:numId w:val="2"/>
        </w:numPr>
        <w:contextualSpacing w:val="0"/>
        <w:rPr>
          <w:rFonts w:asciiTheme="minorHAnsi" w:eastAsia="Calibri" w:hAnsiTheme="minorHAnsi" w:cs="Arial"/>
          <w:b/>
          <w:bCs/>
          <w:sz w:val="24"/>
        </w:rPr>
      </w:pPr>
      <w:r w:rsidRPr="00A627E6">
        <w:rPr>
          <w:rFonts w:asciiTheme="minorHAnsi" w:eastAsia="Calibri" w:hAnsiTheme="minorHAnsi" w:cs="Arial"/>
          <w:b/>
          <w:bCs/>
          <w:sz w:val="24"/>
        </w:rPr>
        <w:t>Schedule A, Statement of Work, Section 9, Section 10, Section 11, Section 12</w:t>
      </w:r>
    </w:p>
    <w:p w14:paraId="192A0424" w14:textId="77777777" w:rsidR="00F52720" w:rsidRDefault="00F52720" w:rsidP="00F52720">
      <w:pPr>
        <w:pStyle w:val="ListParagraph"/>
        <w:spacing w:after="120"/>
        <w:contextualSpacing w:val="0"/>
        <w:rPr>
          <w:rFonts w:asciiTheme="minorHAnsi" w:eastAsia="Calibri" w:hAnsiTheme="minorHAnsi" w:cs="Arial"/>
          <w:sz w:val="24"/>
        </w:rPr>
      </w:pPr>
      <w:r w:rsidRPr="005347E8">
        <w:rPr>
          <w:rFonts w:asciiTheme="minorHAnsi" w:eastAsia="Calibri" w:hAnsiTheme="minorHAnsi" w:cs="Arial"/>
          <w:sz w:val="24"/>
        </w:rPr>
        <w:t>The Evaluation Team determined that overall, the responses were satisfactory.</w:t>
      </w:r>
    </w:p>
    <w:p w14:paraId="7BED97CA" w14:textId="77777777" w:rsidR="00F52720" w:rsidRPr="005347E8" w:rsidRDefault="00F52720" w:rsidP="00F52720">
      <w:pPr>
        <w:spacing w:before="120" w:after="240"/>
        <w:ind w:firstLine="720"/>
        <w:rPr>
          <w:rFonts w:asciiTheme="minorHAnsi" w:eastAsia="Calibri" w:hAnsiTheme="minorHAnsi" w:cs="Arial"/>
          <w:sz w:val="24"/>
        </w:rPr>
      </w:pPr>
      <w:r w:rsidRPr="005347E8">
        <w:rPr>
          <w:rFonts w:asciiTheme="minorHAnsi" w:eastAsia="Calibri" w:hAnsiTheme="minorHAnsi" w:cs="Arial"/>
          <w:sz w:val="24"/>
        </w:rPr>
        <w:t>Total: 10/10</w:t>
      </w:r>
    </w:p>
    <w:p w14:paraId="64E521DB" w14:textId="77777777" w:rsidR="00F52720" w:rsidRPr="00A627E6" w:rsidRDefault="00F52720" w:rsidP="00C94A23">
      <w:pPr>
        <w:pStyle w:val="ListParagraph"/>
        <w:numPr>
          <w:ilvl w:val="1"/>
          <w:numId w:val="2"/>
        </w:numPr>
        <w:spacing w:before="120" w:after="240"/>
        <w:rPr>
          <w:rFonts w:asciiTheme="minorHAnsi" w:eastAsia="Calibri" w:hAnsiTheme="minorHAnsi" w:cs="Arial"/>
          <w:b/>
          <w:bCs/>
          <w:sz w:val="24"/>
        </w:rPr>
      </w:pPr>
      <w:r w:rsidRPr="00A627E6">
        <w:rPr>
          <w:rFonts w:asciiTheme="minorHAnsi" w:eastAsia="Calibri" w:hAnsiTheme="minorHAnsi" w:cs="Arial"/>
          <w:b/>
          <w:bCs/>
          <w:sz w:val="24"/>
        </w:rPr>
        <w:t>Vendor Questions Worksheet</w:t>
      </w:r>
    </w:p>
    <w:p w14:paraId="4550C9F7" w14:textId="77777777" w:rsidR="00F52720" w:rsidRDefault="00F52720" w:rsidP="00F52720">
      <w:pPr>
        <w:pStyle w:val="ListParagraph"/>
        <w:spacing w:after="120"/>
        <w:contextualSpacing w:val="0"/>
        <w:rPr>
          <w:rFonts w:asciiTheme="minorHAnsi" w:eastAsia="Calibri" w:hAnsiTheme="minorHAnsi" w:cs="Arial"/>
          <w:sz w:val="24"/>
        </w:rPr>
      </w:pPr>
      <w:r w:rsidRPr="005347E8">
        <w:rPr>
          <w:rFonts w:asciiTheme="minorHAnsi" w:eastAsia="Calibri" w:hAnsiTheme="minorHAnsi" w:cs="Arial"/>
          <w:sz w:val="24"/>
        </w:rPr>
        <w:t>The Evaluation Team determined that overall, the responses were satisfactory.</w:t>
      </w:r>
    </w:p>
    <w:p w14:paraId="4760E8CA" w14:textId="77777777" w:rsidR="00F52720" w:rsidRDefault="00F52720" w:rsidP="00F52720">
      <w:pPr>
        <w:pStyle w:val="ListParagraph"/>
        <w:spacing w:after="120"/>
        <w:contextualSpacing w:val="0"/>
        <w:rPr>
          <w:rFonts w:asciiTheme="minorHAnsi" w:eastAsia="Calibri" w:hAnsiTheme="minorHAnsi" w:cs="Arial"/>
          <w:sz w:val="24"/>
        </w:rPr>
      </w:pPr>
      <w:r>
        <w:rPr>
          <w:rFonts w:asciiTheme="minorHAnsi" w:eastAsia="Calibri" w:hAnsiTheme="minorHAnsi" w:cs="Arial"/>
          <w:sz w:val="24"/>
        </w:rPr>
        <w:t>Total: 20/20</w:t>
      </w:r>
    </w:p>
    <w:p w14:paraId="6BCF61F9" w14:textId="77777777" w:rsidR="00F52720" w:rsidRDefault="00F52720" w:rsidP="00F52720">
      <w:pPr>
        <w:spacing w:after="120"/>
        <w:rPr>
          <w:rFonts w:asciiTheme="minorHAnsi" w:eastAsia="Calibri" w:hAnsiTheme="minorHAnsi" w:cs="Arial"/>
          <w:b/>
          <w:sz w:val="24"/>
        </w:rPr>
      </w:pPr>
      <w:r w:rsidRPr="005A6B84">
        <w:rPr>
          <w:rFonts w:asciiTheme="minorHAnsi" w:eastAsia="Calibri" w:hAnsiTheme="minorHAnsi" w:cs="Arial"/>
          <w:b/>
          <w:sz w:val="24"/>
        </w:rPr>
        <w:t>Total Score:</w:t>
      </w:r>
      <w:r>
        <w:rPr>
          <w:rFonts w:asciiTheme="minorHAnsi" w:eastAsia="Calibri" w:hAnsiTheme="minorHAnsi" w:cs="Arial"/>
          <w:b/>
          <w:sz w:val="24"/>
        </w:rPr>
        <w:t>100</w:t>
      </w:r>
      <w:r w:rsidRPr="005A6B84">
        <w:rPr>
          <w:rFonts w:asciiTheme="minorHAnsi" w:eastAsia="Calibri" w:hAnsiTheme="minorHAnsi" w:cs="Arial"/>
          <w:b/>
          <w:sz w:val="24"/>
        </w:rPr>
        <w:t>/100</w:t>
      </w:r>
    </w:p>
    <w:p w14:paraId="405C1873" w14:textId="77777777" w:rsidR="00F4609D" w:rsidRPr="00C04F38" w:rsidRDefault="00F4609D" w:rsidP="00C04F38">
      <w:pPr>
        <w:spacing w:after="120"/>
        <w:rPr>
          <w:rFonts w:asciiTheme="minorHAnsi" w:eastAsia="Calibri" w:hAnsiTheme="minorHAnsi" w:cs="Arial"/>
          <w:b/>
          <w:sz w:val="24"/>
        </w:rPr>
      </w:pPr>
    </w:p>
    <w:p w14:paraId="2F19E6CC" w14:textId="40E6EFFD" w:rsidR="00387BBF" w:rsidRDefault="00387BBF" w:rsidP="00C94A23">
      <w:pPr>
        <w:pStyle w:val="ListParagraph"/>
        <w:numPr>
          <w:ilvl w:val="0"/>
          <w:numId w:val="2"/>
        </w:numPr>
        <w:spacing w:after="120"/>
        <w:rPr>
          <w:rFonts w:asciiTheme="minorHAnsi" w:eastAsia="Calibri" w:hAnsiTheme="minorHAnsi" w:cs="Arial"/>
          <w:b/>
          <w:sz w:val="24"/>
        </w:rPr>
      </w:pPr>
      <w:r>
        <w:rPr>
          <w:rFonts w:asciiTheme="minorHAnsi" w:eastAsia="Calibri" w:hAnsiTheme="minorHAnsi" w:cs="Arial"/>
          <w:b/>
          <w:sz w:val="24"/>
        </w:rPr>
        <w:t>Spec-Tex, Inc.</w:t>
      </w:r>
    </w:p>
    <w:p w14:paraId="0230DB2A" w14:textId="17848D65" w:rsidR="00F4609D" w:rsidRPr="005A6B84" w:rsidRDefault="00F4609D" w:rsidP="00F4609D">
      <w:pPr>
        <w:pStyle w:val="ListParagraph"/>
        <w:spacing w:after="120"/>
        <w:ind w:left="288"/>
        <w:contextualSpacing w:val="0"/>
        <w:rPr>
          <w:rFonts w:asciiTheme="minorHAnsi" w:eastAsia="Calibri" w:hAnsiTheme="minorHAnsi" w:cs="Arial"/>
          <w:sz w:val="24"/>
        </w:rPr>
      </w:pPr>
      <w:r w:rsidRPr="005A6B84">
        <w:rPr>
          <w:rFonts w:asciiTheme="minorHAnsi" w:eastAsia="Calibri" w:hAnsiTheme="minorHAnsi" w:cs="Arial"/>
          <w:sz w:val="24"/>
        </w:rPr>
        <w:t xml:space="preserve">The Evaluation Team determined that </w:t>
      </w:r>
      <w:r w:rsidR="00D4720F">
        <w:rPr>
          <w:rFonts w:asciiTheme="minorHAnsi" w:eastAsia="Calibri" w:hAnsiTheme="minorHAnsi" w:cs="Arial"/>
          <w:sz w:val="24"/>
        </w:rPr>
        <w:t>Spec-Tex, Inc.</w:t>
      </w:r>
      <w:r w:rsidR="001D6A31" w:rsidRPr="005A6B84">
        <w:rPr>
          <w:rFonts w:asciiTheme="minorHAnsi" w:eastAsia="Calibri" w:hAnsiTheme="minorHAnsi" w:cs="Arial"/>
          <w:sz w:val="24"/>
        </w:rPr>
        <w:t>, based</w:t>
      </w:r>
      <w:r w:rsidRPr="005A6B84">
        <w:rPr>
          <w:rFonts w:asciiTheme="minorHAnsi" w:eastAsia="Calibri" w:hAnsiTheme="minorHAnsi" w:cs="Arial"/>
          <w:sz w:val="24"/>
        </w:rPr>
        <w:t xml:space="preserve"> on a score of </w:t>
      </w:r>
      <w:r w:rsidR="00D4720F">
        <w:rPr>
          <w:rFonts w:asciiTheme="minorHAnsi" w:eastAsia="Calibri" w:hAnsiTheme="minorHAnsi" w:cs="Arial"/>
          <w:sz w:val="24"/>
        </w:rPr>
        <w:t>98</w:t>
      </w:r>
      <w:r w:rsidRPr="005A6B84">
        <w:rPr>
          <w:rFonts w:asciiTheme="minorHAnsi" w:eastAsia="Calibri" w:hAnsiTheme="minorHAnsi" w:cs="Arial"/>
          <w:sz w:val="24"/>
        </w:rPr>
        <w:t xml:space="preserve">, </w:t>
      </w:r>
      <w:r>
        <w:rPr>
          <w:rFonts w:asciiTheme="minorHAnsi" w:eastAsia="Calibri" w:hAnsiTheme="minorHAnsi" w:cs="Arial"/>
          <w:sz w:val="24"/>
        </w:rPr>
        <w:t>did</w:t>
      </w:r>
      <w:r w:rsidRPr="005A6B84">
        <w:rPr>
          <w:rFonts w:asciiTheme="minorHAnsi" w:eastAsia="Calibri" w:hAnsiTheme="minorHAnsi" w:cs="Arial"/>
          <w:sz w:val="24"/>
        </w:rPr>
        <w:t xml:space="preserve"> meet the requirements of this RFP</w:t>
      </w:r>
      <w:r>
        <w:rPr>
          <w:rFonts w:asciiTheme="minorHAnsi" w:eastAsia="Calibri" w:hAnsiTheme="minorHAnsi" w:cs="Arial"/>
          <w:sz w:val="24"/>
        </w:rPr>
        <w:t>.</w:t>
      </w:r>
      <w:r w:rsidRPr="005A6B84">
        <w:rPr>
          <w:rFonts w:asciiTheme="minorHAnsi" w:eastAsia="Calibri" w:hAnsiTheme="minorHAnsi" w:cs="Arial"/>
          <w:sz w:val="24"/>
        </w:rPr>
        <w:t xml:space="preserve"> This determination was accomplished by evaluating their responses to the Technical Evaluation Criteria.</w:t>
      </w:r>
    </w:p>
    <w:p w14:paraId="27548F62" w14:textId="77777777" w:rsidR="00F4609D" w:rsidRPr="001D6A31" w:rsidRDefault="00F4609D" w:rsidP="00C94A23">
      <w:pPr>
        <w:pStyle w:val="ListParagraph"/>
        <w:numPr>
          <w:ilvl w:val="1"/>
          <w:numId w:val="2"/>
        </w:numPr>
        <w:spacing w:after="120"/>
        <w:contextualSpacing w:val="0"/>
        <w:rPr>
          <w:rFonts w:asciiTheme="minorHAnsi" w:eastAsia="Calibri" w:hAnsiTheme="minorHAnsi" w:cs="Arial"/>
          <w:b/>
          <w:bCs/>
          <w:sz w:val="24"/>
        </w:rPr>
      </w:pPr>
      <w:r w:rsidRPr="001D6A31">
        <w:rPr>
          <w:rFonts w:asciiTheme="minorHAnsi" w:eastAsia="Calibri" w:hAnsiTheme="minorHAnsi" w:cs="Arial"/>
          <w:b/>
          <w:bCs/>
          <w:sz w:val="24"/>
        </w:rPr>
        <w:t>Schedule A, Statement of Work, Section 1 and Section 2</w:t>
      </w:r>
    </w:p>
    <w:p w14:paraId="720D7420" w14:textId="0AE26EAA" w:rsidR="00F4609D" w:rsidRPr="001D6A31" w:rsidRDefault="00F4609D" w:rsidP="00F4609D">
      <w:pPr>
        <w:pStyle w:val="ListParagraph"/>
        <w:spacing w:after="120"/>
        <w:contextualSpacing w:val="0"/>
        <w:rPr>
          <w:rFonts w:asciiTheme="minorHAnsi" w:eastAsia="Calibri" w:hAnsiTheme="minorHAnsi" w:cs="Arial"/>
          <w:sz w:val="24"/>
        </w:rPr>
      </w:pPr>
      <w:r w:rsidRPr="001D6A31">
        <w:rPr>
          <w:rFonts w:asciiTheme="minorHAnsi" w:eastAsia="Calibri" w:hAnsiTheme="minorHAnsi" w:cs="Arial"/>
          <w:sz w:val="24"/>
        </w:rPr>
        <w:t>The Evaluation Team determined that overall, the responses were satisfactory</w:t>
      </w:r>
      <w:r w:rsidR="001D6A31" w:rsidRPr="001D6A31">
        <w:rPr>
          <w:rFonts w:asciiTheme="minorHAnsi" w:eastAsia="Calibri" w:hAnsiTheme="minorHAnsi" w:cs="Arial"/>
          <w:sz w:val="24"/>
        </w:rPr>
        <w:t>.</w:t>
      </w:r>
    </w:p>
    <w:p w14:paraId="6BA92614" w14:textId="0F81968A" w:rsidR="001D6A31" w:rsidRPr="001D6A31" w:rsidRDefault="001D6A31" w:rsidP="00F4609D">
      <w:pPr>
        <w:pStyle w:val="ListParagraph"/>
        <w:spacing w:after="120"/>
        <w:contextualSpacing w:val="0"/>
        <w:rPr>
          <w:rFonts w:asciiTheme="minorHAnsi" w:eastAsia="Calibri" w:hAnsiTheme="minorHAnsi" w:cs="Arial"/>
          <w:sz w:val="24"/>
        </w:rPr>
      </w:pPr>
      <w:r w:rsidRPr="001D6A31">
        <w:rPr>
          <w:rFonts w:asciiTheme="minorHAnsi" w:eastAsia="Calibri" w:hAnsiTheme="minorHAnsi" w:cs="Arial"/>
          <w:sz w:val="24"/>
        </w:rPr>
        <w:t>Total: 30/30</w:t>
      </w:r>
    </w:p>
    <w:p w14:paraId="17843D2F" w14:textId="77777777" w:rsidR="00F4609D" w:rsidRPr="001D6A31" w:rsidRDefault="00F4609D" w:rsidP="00C94A23">
      <w:pPr>
        <w:pStyle w:val="ListParagraph"/>
        <w:numPr>
          <w:ilvl w:val="1"/>
          <w:numId w:val="2"/>
        </w:numPr>
        <w:contextualSpacing w:val="0"/>
        <w:rPr>
          <w:rFonts w:asciiTheme="minorHAnsi" w:eastAsia="Calibri" w:hAnsiTheme="minorHAnsi" w:cs="Arial"/>
          <w:sz w:val="24"/>
        </w:rPr>
      </w:pPr>
      <w:r w:rsidRPr="001D6A31">
        <w:rPr>
          <w:rFonts w:asciiTheme="minorHAnsi" w:eastAsia="Calibri" w:hAnsiTheme="minorHAnsi" w:cs="Arial"/>
          <w:b/>
          <w:bCs/>
          <w:sz w:val="24"/>
        </w:rPr>
        <w:t>Schedule A, Statement of Work, Section 3, Section 4, Section 5</w:t>
      </w:r>
    </w:p>
    <w:p w14:paraId="472BE77A" w14:textId="63D24C08" w:rsidR="00F4609D" w:rsidRPr="00D72857" w:rsidRDefault="00F4609D" w:rsidP="00F4609D">
      <w:pPr>
        <w:pStyle w:val="ListParagraph"/>
        <w:contextualSpacing w:val="0"/>
        <w:rPr>
          <w:rFonts w:asciiTheme="minorHAnsi" w:eastAsia="Calibri" w:hAnsiTheme="minorHAnsi" w:cs="Arial"/>
          <w:sz w:val="24"/>
        </w:rPr>
      </w:pPr>
      <w:r w:rsidRPr="00D72857">
        <w:rPr>
          <w:rFonts w:asciiTheme="minorHAnsi" w:eastAsia="Calibri" w:hAnsiTheme="minorHAnsi" w:cs="Arial"/>
          <w:sz w:val="24"/>
        </w:rPr>
        <w:t>The Evaluation Team determined that overall, the responses were mostly satisfactory, but the following deficiencies were noted:</w:t>
      </w:r>
    </w:p>
    <w:p w14:paraId="7A5BFE05" w14:textId="33AFF539" w:rsidR="00F4609D" w:rsidRDefault="00D72857" w:rsidP="00D72857">
      <w:pPr>
        <w:pStyle w:val="ListParagraph"/>
        <w:numPr>
          <w:ilvl w:val="0"/>
          <w:numId w:val="30"/>
        </w:numPr>
        <w:spacing w:before="120" w:after="120"/>
        <w:contextualSpacing w:val="0"/>
        <w:rPr>
          <w:rFonts w:asciiTheme="minorHAnsi" w:eastAsia="Calibri" w:hAnsiTheme="minorHAnsi" w:cs="Arial"/>
          <w:sz w:val="24"/>
        </w:rPr>
      </w:pPr>
      <w:r w:rsidRPr="00D72857">
        <w:rPr>
          <w:rFonts w:asciiTheme="minorHAnsi" w:eastAsia="Calibri" w:hAnsiTheme="minorHAnsi" w:cs="Arial"/>
          <w:sz w:val="24"/>
        </w:rPr>
        <w:t>In Schedule A, 4.3 Cost Factors, the bidder did not complete Cost Factors tables for each product bid on.</w:t>
      </w:r>
    </w:p>
    <w:p w14:paraId="67AD732F" w14:textId="3E52FCA8" w:rsidR="00D72857" w:rsidRPr="00D72857" w:rsidRDefault="00D72857" w:rsidP="00D72857">
      <w:pPr>
        <w:spacing w:before="120" w:after="120"/>
        <w:ind w:firstLine="720"/>
        <w:rPr>
          <w:rFonts w:asciiTheme="minorHAnsi" w:eastAsia="Calibri" w:hAnsiTheme="minorHAnsi" w:cs="Arial"/>
          <w:sz w:val="24"/>
        </w:rPr>
      </w:pPr>
      <w:r>
        <w:rPr>
          <w:rFonts w:asciiTheme="minorHAnsi" w:eastAsia="Calibri" w:hAnsiTheme="minorHAnsi" w:cs="Arial"/>
          <w:sz w:val="24"/>
        </w:rPr>
        <w:t>Total: 19/20</w:t>
      </w:r>
    </w:p>
    <w:p w14:paraId="362D09B1" w14:textId="77777777" w:rsidR="00F4609D" w:rsidRPr="00D72857" w:rsidRDefault="00F4609D" w:rsidP="00C94A23">
      <w:pPr>
        <w:pStyle w:val="ListParagraph"/>
        <w:numPr>
          <w:ilvl w:val="1"/>
          <w:numId w:val="2"/>
        </w:numPr>
        <w:contextualSpacing w:val="0"/>
        <w:rPr>
          <w:rFonts w:asciiTheme="minorHAnsi" w:eastAsia="Calibri" w:hAnsiTheme="minorHAnsi" w:cs="Arial"/>
          <w:b/>
          <w:bCs/>
          <w:sz w:val="24"/>
        </w:rPr>
      </w:pPr>
      <w:r w:rsidRPr="00D72857">
        <w:rPr>
          <w:rFonts w:asciiTheme="minorHAnsi" w:eastAsia="Calibri" w:hAnsiTheme="minorHAnsi" w:cs="Arial"/>
          <w:b/>
          <w:bCs/>
          <w:sz w:val="24"/>
        </w:rPr>
        <w:t>Schedule A, Statement of Work, Section 6, Section 7, Section 8</w:t>
      </w:r>
    </w:p>
    <w:p w14:paraId="78D99926" w14:textId="775CF73D" w:rsidR="00F4609D" w:rsidRDefault="00F4609D" w:rsidP="00D72857">
      <w:pPr>
        <w:pStyle w:val="ListParagraph"/>
        <w:spacing w:line="360" w:lineRule="auto"/>
        <w:contextualSpacing w:val="0"/>
        <w:rPr>
          <w:rFonts w:asciiTheme="minorHAnsi" w:eastAsia="Calibri" w:hAnsiTheme="minorHAnsi" w:cs="Arial"/>
          <w:sz w:val="24"/>
        </w:rPr>
      </w:pPr>
      <w:r w:rsidRPr="00D72857">
        <w:rPr>
          <w:rFonts w:asciiTheme="minorHAnsi" w:eastAsia="Calibri" w:hAnsiTheme="minorHAnsi" w:cs="Arial"/>
          <w:sz w:val="24"/>
        </w:rPr>
        <w:t>The Evaluation Team determined that overall, the responses were satisfactory</w:t>
      </w:r>
      <w:r w:rsidR="00D72857" w:rsidRPr="00D72857">
        <w:rPr>
          <w:rFonts w:asciiTheme="minorHAnsi" w:eastAsia="Calibri" w:hAnsiTheme="minorHAnsi" w:cs="Arial"/>
          <w:sz w:val="24"/>
        </w:rPr>
        <w:t>.</w:t>
      </w:r>
    </w:p>
    <w:p w14:paraId="5D4176D7" w14:textId="46FE479C" w:rsidR="00D72857" w:rsidRPr="00A627E6" w:rsidRDefault="00D72857" w:rsidP="00D72857">
      <w:pPr>
        <w:pStyle w:val="ListParagraph"/>
        <w:spacing w:line="360" w:lineRule="auto"/>
        <w:contextualSpacing w:val="0"/>
        <w:rPr>
          <w:rFonts w:asciiTheme="minorHAnsi" w:eastAsia="Calibri" w:hAnsiTheme="minorHAnsi" w:cs="Arial"/>
          <w:sz w:val="24"/>
        </w:rPr>
      </w:pPr>
      <w:r>
        <w:rPr>
          <w:rFonts w:asciiTheme="minorHAnsi" w:eastAsia="Calibri" w:hAnsiTheme="minorHAnsi" w:cs="Arial"/>
          <w:sz w:val="24"/>
        </w:rPr>
        <w:t>Total: 20/20</w:t>
      </w:r>
    </w:p>
    <w:p w14:paraId="657C9BC8" w14:textId="77777777" w:rsidR="00F4609D" w:rsidRPr="00A627E6" w:rsidRDefault="00F4609D" w:rsidP="00C94A23">
      <w:pPr>
        <w:pStyle w:val="ListParagraph"/>
        <w:numPr>
          <w:ilvl w:val="1"/>
          <w:numId w:val="2"/>
        </w:numPr>
        <w:contextualSpacing w:val="0"/>
        <w:rPr>
          <w:rFonts w:asciiTheme="minorHAnsi" w:eastAsia="Calibri" w:hAnsiTheme="minorHAnsi" w:cs="Arial"/>
          <w:b/>
          <w:bCs/>
          <w:sz w:val="24"/>
        </w:rPr>
      </w:pPr>
      <w:r w:rsidRPr="00A627E6">
        <w:rPr>
          <w:rFonts w:asciiTheme="minorHAnsi" w:eastAsia="Calibri" w:hAnsiTheme="minorHAnsi" w:cs="Arial"/>
          <w:b/>
          <w:bCs/>
          <w:sz w:val="24"/>
        </w:rPr>
        <w:t>Schedule A, Statement of Work, Section 9, Section 10, Section 11, Section 12</w:t>
      </w:r>
    </w:p>
    <w:p w14:paraId="78713499" w14:textId="676900EA" w:rsidR="00F4609D" w:rsidRPr="00D72857" w:rsidRDefault="00F4609D" w:rsidP="00F4609D">
      <w:pPr>
        <w:pStyle w:val="ListParagraph"/>
        <w:contextualSpacing w:val="0"/>
        <w:rPr>
          <w:rFonts w:asciiTheme="minorHAnsi" w:eastAsia="Calibri" w:hAnsiTheme="minorHAnsi" w:cs="Arial"/>
          <w:sz w:val="24"/>
        </w:rPr>
      </w:pPr>
      <w:r w:rsidRPr="00D72857">
        <w:rPr>
          <w:rFonts w:asciiTheme="minorHAnsi" w:eastAsia="Calibri" w:hAnsiTheme="minorHAnsi" w:cs="Arial"/>
          <w:sz w:val="24"/>
        </w:rPr>
        <w:t>The Evaluation Team determined that overall, the responses were mostly satisfactory, but the following deficiencies were noted:</w:t>
      </w:r>
    </w:p>
    <w:p w14:paraId="1E718C62" w14:textId="03383D90" w:rsidR="00D72857" w:rsidRDefault="00D72857" w:rsidP="00D72857">
      <w:pPr>
        <w:pStyle w:val="ListParagraph"/>
        <w:numPr>
          <w:ilvl w:val="0"/>
          <w:numId w:val="31"/>
        </w:numPr>
        <w:spacing w:before="120" w:after="240"/>
        <w:contextualSpacing w:val="0"/>
        <w:rPr>
          <w:rFonts w:asciiTheme="minorHAnsi" w:eastAsia="Calibri" w:hAnsiTheme="minorHAnsi" w:cs="Arial"/>
          <w:sz w:val="24"/>
        </w:rPr>
      </w:pPr>
      <w:r>
        <w:rPr>
          <w:rFonts w:asciiTheme="minorHAnsi" w:eastAsia="Calibri" w:hAnsiTheme="minorHAnsi" w:cs="Arial"/>
          <w:sz w:val="24"/>
        </w:rPr>
        <w:lastRenderedPageBreak/>
        <w:t>In Schedule A, 12.1 Environmental and Energy Efficiency Product Standards, the bidder did not provide a detailed explanation.</w:t>
      </w:r>
    </w:p>
    <w:p w14:paraId="29FBD5D5" w14:textId="4C1E2B0C" w:rsidR="00F4609D" w:rsidRPr="00D72857" w:rsidRDefault="00D72857" w:rsidP="00D72857">
      <w:pPr>
        <w:spacing w:before="120" w:after="240"/>
        <w:ind w:firstLine="720"/>
        <w:rPr>
          <w:rFonts w:asciiTheme="minorHAnsi" w:eastAsia="Calibri" w:hAnsiTheme="minorHAnsi" w:cs="Arial"/>
          <w:sz w:val="24"/>
        </w:rPr>
      </w:pPr>
      <w:r>
        <w:rPr>
          <w:rFonts w:asciiTheme="minorHAnsi" w:eastAsia="Calibri" w:hAnsiTheme="minorHAnsi" w:cs="Arial"/>
          <w:sz w:val="24"/>
        </w:rPr>
        <w:t>Total: 9/10</w:t>
      </w:r>
    </w:p>
    <w:p w14:paraId="3D4716C8" w14:textId="77777777" w:rsidR="00F4609D" w:rsidRPr="00A627E6" w:rsidRDefault="00F4609D" w:rsidP="00C94A23">
      <w:pPr>
        <w:pStyle w:val="ListParagraph"/>
        <w:numPr>
          <w:ilvl w:val="1"/>
          <w:numId w:val="2"/>
        </w:numPr>
        <w:spacing w:before="120" w:after="240"/>
        <w:rPr>
          <w:rFonts w:asciiTheme="minorHAnsi" w:eastAsia="Calibri" w:hAnsiTheme="minorHAnsi" w:cs="Arial"/>
          <w:b/>
          <w:bCs/>
          <w:sz w:val="24"/>
        </w:rPr>
      </w:pPr>
      <w:r w:rsidRPr="00A627E6">
        <w:rPr>
          <w:rFonts w:asciiTheme="minorHAnsi" w:eastAsia="Calibri" w:hAnsiTheme="minorHAnsi" w:cs="Arial"/>
          <w:b/>
          <w:bCs/>
          <w:sz w:val="24"/>
        </w:rPr>
        <w:t>Vendor Questions Worksheet</w:t>
      </w:r>
    </w:p>
    <w:p w14:paraId="406CA573" w14:textId="77777777" w:rsidR="00D72857" w:rsidRDefault="00D72857" w:rsidP="00D72857">
      <w:pPr>
        <w:pStyle w:val="ListParagraph"/>
        <w:spacing w:line="360" w:lineRule="auto"/>
        <w:contextualSpacing w:val="0"/>
        <w:rPr>
          <w:rFonts w:asciiTheme="minorHAnsi" w:eastAsia="Calibri" w:hAnsiTheme="minorHAnsi" w:cs="Arial"/>
          <w:sz w:val="24"/>
        </w:rPr>
      </w:pPr>
      <w:r w:rsidRPr="00D72857">
        <w:rPr>
          <w:rFonts w:asciiTheme="minorHAnsi" w:eastAsia="Calibri" w:hAnsiTheme="minorHAnsi" w:cs="Arial"/>
          <w:sz w:val="24"/>
        </w:rPr>
        <w:t>The Evaluation Team determined that overall, the responses were satisfactory.</w:t>
      </w:r>
    </w:p>
    <w:p w14:paraId="2313FCA7" w14:textId="77777777" w:rsidR="00D72857" w:rsidRPr="00A627E6" w:rsidRDefault="00D72857" w:rsidP="00D72857">
      <w:pPr>
        <w:pStyle w:val="ListParagraph"/>
        <w:spacing w:line="360" w:lineRule="auto"/>
        <w:contextualSpacing w:val="0"/>
        <w:rPr>
          <w:rFonts w:asciiTheme="minorHAnsi" w:eastAsia="Calibri" w:hAnsiTheme="minorHAnsi" w:cs="Arial"/>
          <w:sz w:val="24"/>
        </w:rPr>
      </w:pPr>
      <w:r>
        <w:rPr>
          <w:rFonts w:asciiTheme="minorHAnsi" w:eastAsia="Calibri" w:hAnsiTheme="minorHAnsi" w:cs="Arial"/>
          <w:sz w:val="24"/>
        </w:rPr>
        <w:t>Total: 20/20</w:t>
      </w:r>
    </w:p>
    <w:p w14:paraId="710A8B80" w14:textId="5B06BD0B" w:rsidR="00C04F38" w:rsidRDefault="00C04F38" w:rsidP="00F4609D">
      <w:pPr>
        <w:spacing w:after="120"/>
        <w:rPr>
          <w:rFonts w:asciiTheme="minorHAnsi" w:eastAsia="Calibri" w:hAnsiTheme="minorHAnsi" w:cs="Arial"/>
          <w:b/>
          <w:sz w:val="24"/>
        </w:rPr>
      </w:pPr>
      <w:r w:rsidRPr="005A6B84">
        <w:rPr>
          <w:rFonts w:asciiTheme="minorHAnsi" w:eastAsia="Calibri" w:hAnsiTheme="minorHAnsi" w:cs="Arial"/>
          <w:b/>
          <w:sz w:val="24"/>
        </w:rPr>
        <w:t>Total Score:</w:t>
      </w:r>
      <w:r w:rsidR="00D72857">
        <w:rPr>
          <w:rFonts w:asciiTheme="minorHAnsi" w:eastAsia="Calibri" w:hAnsiTheme="minorHAnsi" w:cs="Arial"/>
          <w:b/>
          <w:sz w:val="24"/>
        </w:rPr>
        <w:t xml:space="preserve"> 98</w:t>
      </w:r>
      <w:r w:rsidRPr="005A6B84">
        <w:rPr>
          <w:rFonts w:asciiTheme="minorHAnsi" w:eastAsia="Calibri" w:hAnsiTheme="minorHAnsi" w:cs="Arial"/>
          <w:b/>
          <w:sz w:val="24"/>
        </w:rPr>
        <w:t>/100</w:t>
      </w:r>
    </w:p>
    <w:p w14:paraId="22B8826D" w14:textId="77777777" w:rsidR="00F4609D" w:rsidRPr="00C04F38" w:rsidRDefault="00F4609D" w:rsidP="00F4609D">
      <w:pPr>
        <w:spacing w:after="120"/>
        <w:rPr>
          <w:rFonts w:asciiTheme="minorHAnsi" w:eastAsia="Calibri" w:hAnsiTheme="minorHAnsi" w:cs="Arial"/>
          <w:b/>
          <w:sz w:val="24"/>
        </w:rPr>
      </w:pPr>
    </w:p>
    <w:p w14:paraId="4BAA05E7" w14:textId="322CC34A" w:rsidR="00387BBF" w:rsidRDefault="00387BBF" w:rsidP="00C94A23">
      <w:pPr>
        <w:pStyle w:val="ListParagraph"/>
        <w:numPr>
          <w:ilvl w:val="0"/>
          <w:numId w:val="2"/>
        </w:numPr>
        <w:spacing w:after="120"/>
        <w:rPr>
          <w:rFonts w:asciiTheme="minorHAnsi" w:eastAsia="Calibri" w:hAnsiTheme="minorHAnsi" w:cs="Arial"/>
          <w:b/>
          <w:sz w:val="24"/>
        </w:rPr>
      </w:pPr>
      <w:r>
        <w:rPr>
          <w:rFonts w:asciiTheme="minorHAnsi" w:eastAsia="Calibri" w:hAnsiTheme="minorHAnsi" w:cs="Arial"/>
          <w:b/>
          <w:sz w:val="24"/>
        </w:rPr>
        <w:t>Tab</w:t>
      </w:r>
      <w:r w:rsidR="00576437">
        <w:rPr>
          <w:rFonts w:asciiTheme="minorHAnsi" w:eastAsia="Calibri" w:hAnsiTheme="minorHAnsi" w:cs="Arial"/>
          <w:b/>
          <w:sz w:val="24"/>
        </w:rPr>
        <w:t>b</w:t>
      </w:r>
      <w:r>
        <w:rPr>
          <w:rFonts w:asciiTheme="minorHAnsi" w:eastAsia="Calibri" w:hAnsiTheme="minorHAnsi" w:cs="Arial"/>
          <w:b/>
          <w:sz w:val="24"/>
        </w:rPr>
        <w:t xml:space="preserve"> Textile</w:t>
      </w:r>
      <w:r w:rsidR="00576437">
        <w:rPr>
          <w:rFonts w:asciiTheme="minorHAnsi" w:eastAsia="Calibri" w:hAnsiTheme="minorHAnsi" w:cs="Arial"/>
          <w:b/>
          <w:sz w:val="24"/>
        </w:rPr>
        <w:t>s</w:t>
      </w:r>
      <w:r>
        <w:rPr>
          <w:rFonts w:asciiTheme="minorHAnsi" w:eastAsia="Calibri" w:hAnsiTheme="minorHAnsi" w:cs="Arial"/>
          <w:b/>
          <w:sz w:val="24"/>
        </w:rPr>
        <w:t xml:space="preserve"> C</w:t>
      </w:r>
      <w:r w:rsidR="00233AE6">
        <w:rPr>
          <w:rFonts w:asciiTheme="minorHAnsi" w:eastAsia="Calibri" w:hAnsiTheme="minorHAnsi" w:cs="Arial"/>
          <w:b/>
          <w:sz w:val="24"/>
        </w:rPr>
        <w:t>o</w:t>
      </w:r>
      <w:r>
        <w:rPr>
          <w:rFonts w:asciiTheme="minorHAnsi" w:eastAsia="Calibri" w:hAnsiTheme="minorHAnsi" w:cs="Arial"/>
          <w:b/>
          <w:sz w:val="24"/>
        </w:rPr>
        <w:t>., Inc.</w:t>
      </w:r>
    </w:p>
    <w:p w14:paraId="09954937" w14:textId="2DEEFC90" w:rsidR="00F4609D" w:rsidRPr="005A6B84" w:rsidRDefault="00F4609D" w:rsidP="00F4609D">
      <w:pPr>
        <w:pStyle w:val="ListParagraph"/>
        <w:spacing w:after="120"/>
        <w:ind w:left="288"/>
        <w:contextualSpacing w:val="0"/>
        <w:rPr>
          <w:rFonts w:asciiTheme="minorHAnsi" w:eastAsia="Calibri" w:hAnsiTheme="minorHAnsi" w:cs="Arial"/>
          <w:sz w:val="24"/>
        </w:rPr>
      </w:pPr>
      <w:r w:rsidRPr="005A6B84">
        <w:rPr>
          <w:rFonts w:asciiTheme="minorHAnsi" w:eastAsia="Calibri" w:hAnsiTheme="minorHAnsi" w:cs="Arial"/>
          <w:sz w:val="24"/>
        </w:rPr>
        <w:t xml:space="preserve">The Evaluation Team determined that </w:t>
      </w:r>
      <w:r w:rsidR="00F52720">
        <w:rPr>
          <w:rFonts w:asciiTheme="minorHAnsi" w:eastAsia="Calibri" w:hAnsiTheme="minorHAnsi" w:cs="Arial"/>
          <w:sz w:val="24"/>
        </w:rPr>
        <w:t>Tabb</w:t>
      </w:r>
      <w:r>
        <w:rPr>
          <w:rFonts w:asciiTheme="minorHAnsi" w:eastAsia="Calibri" w:hAnsiTheme="minorHAnsi" w:cs="Arial"/>
          <w:sz w:val="24"/>
        </w:rPr>
        <w:t xml:space="preserve"> Textile </w:t>
      </w:r>
      <w:r w:rsidRPr="005A6B84">
        <w:rPr>
          <w:rFonts w:asciiTheme="minorHAnsi" w:eastAsia="Calibri" w:hAnsiTheme="minorHAnsi" w:cs="Arial"/>
          <w:sz w:val="24"/>
        </w:rPr>
        <w:t xml:space="preserve">based on a score of </w:t>
      </w:r>
      <w:r w:rsidR="00F52720">
        <w:rPr>
          <w:rFonts w:asciiTheme="minorHAnsi" w:eastAsia="Calibri" w:hAnsiTheme="minorHAnsi" w:cs="Arial"/>
          <w:sz w:val="24"/>
        </w:rPr>
        <w:t>100</w:t>
      </w:r>
      <w:r w:rsidRPr="005A6B84">
        <w:rPr>
          <w:rFonts w:asciiTheme="minorHAnsi" w:eastAsia="Calibri" w:hAnsiTheme="minorHAnsi" w:cs="Arial"/>
          <w:sz w:val="24"/>
        </w:rPr>
        <w:t xml:space="preserve">, </w:t>
      </w:r>
      <w:r>
        <w:rPr>
          <w:rFonts w:asciiTheme="minorHAnsi" w:eastAsia="Calibri" w:hAnsiTheme="minorHAnsi" w:cs="Arial"/>
          <w:sz w:val="24"/>
        </w:rPr>
        <w:t>did</w:t>
      </w:r>
      <w:r w:rsidRPr="005A6B84">
        <w:rPr>
          <w:rFonts w:asciiTheme="minorHAnsi" w:eastAsia="Calibri" w:hAnsiTheme="minorHAnsi" w:cs="Arial"/>
          <w:sz w:val="24"/>
        </w:rPr>
        <w:t xml:space="preserve"> meet the requirements of this RFP</w:t>
      </w:r>
      <w:r>
        <w:rPr>
          <w:rFonts w:asciiTheme="minorHAnsi" w:eastAsia="Calibri" w:hAnsiTheme="minorHAnsi" w:cs="Arial"/>
          <w:sz w:val="24"/>
        </w:rPr>
        <w:t>.</w:t>
      </w:r>
      <w:r w:rsidRPr="005A6B84">
        <w:rPr>
          <w:rFonts w:asciiTheme="minorHAnsi" w:eastAsia="Calibri" w:hAnsiTheme="minorHAnsi" w:cs="Arial"/>
          <w:sz w:val="24"/>
        </w:rPr>
        <w:t xml:space="preserve"> This determination was accomplished by evaluating their responses to the Technical Evaluation Criteria.</w:t>
      </w:r>
    </w:p>
    <w:p w14:paraId="3C1E5894" w14:textId="77777777" w:rsidR="00F52720" w:rsidRPr="00A627E6" w:rsidRDefault="00F52720" w:rsidP="00C94A23">
      <w:pPr>
        <w:pStyle w:val="ListParagraph"/>
        <w:numPr>
          <w:ilvl w:val="1"/>
          <w:numId w:val="2"/>
        </w:numPr>
        <w:spacing w:after="120"/>
        <w:contextualSpacing w:val="0"/>
        <w:rPr>
          <w:rFonts w:asciiTheme="minorHAnsi" w:eastAsia="Calibri" w:hAnsiTheme="minorHAnsi" w:cs="Arial"/>
          <w:b/>
          <w:bCs/>
          <w:sz w:val="24"/>
        </w:rPr>
      </w:pPr>
      <w:r w:rsidRPr="00A627E6">
        <w:rPr>
          <w:rFonts w:asciiTheme="minorHAnsi" w:eastAsia="Calibri" w:hAnsiTheme="minorHAnsi" w:cs="Arial"/>
          <w:b/>
          <w:bCs/>
          <w:sz w:val="24"/>
        </w:rPr>
        <w:t>Schedule A, Statement of Work, Section 1 and Section 2</w:t>
      </w:r>
    </w:p>
    <w:p w14:paraId="7338F99C" w14:textId="77777777" w:rsidR="00F52720" w:rsidRPr="005347E8" w:rsidRDefault="00F52720" w:rsidP="00F52720">
      <w:pPr>
        <w:pStyle w:val="ListParagraph"/>
        <w:spacing w:after="120"/>
        <w:contextualSpacing w:val="0"/>
        <w:rPr>
          <w:rFonts w:asciiTheme="minorHAnsi" w:eastAsia="Calibri" w:hAnsiTheme="minorHAnsi" w:cs="Arial"/>
          <w:sz w:val="24"/>
        </w:rPr>
      </w:pPr>
      <w:r w:rsidRPr="005347E8">
        <w:rPr>
          <w:rFonts w:asciiTheme="minorHAnsi" w:eastAsia="Calibri" w:hAnsiTheme="minorHAnsi" w:cs="Arial"/>
          <w:sz w:val="24"/>
        </w:rPr>
        <w:t>The Evaluation Team determined that overall, the responses were satisfactory.</w:t>
      </w:r>
    </w:p>
    <w:p w14:paraId="6BCCB953" w14:textId="77777777" w:rsidR="00F52720" w:rsidRPr="005347E8" w:rsidRDefault="00F52720" w:rsidP="00F52720">
      <w:pPr>
        <w:pStyle w:val="ListParagraph"/>
        <w:spacing w:after="120"/>
        <w:contextualSpacing w:val="0"/>
        <w:rPr>
          <w:rFonts w:asciiTheme="minorHAnsi" w:eastAsia="Calibri" w:hAnsiTheme="minorHAnsi" w:cs="Arial"/>
          <w:sz w:val="24"/>
        </w:rPr>
      </w:pPr>
      <w:r w:rsidRPr="005347E8">
        <w:rPr>
          <w:rFonts w:asciiTheme="minorHAnsi" w:eastAsia="Calibri" w:hAnsiTheme="minorHAnsi" w:cs="Arial"/>
          <w:sz w:val="24"/>
        </w:rPr>
        <w:t>Total: 30/30</w:t>
      </w:r>
    </w:p>
    <w:p w14:paraId="27EE9579" w14:textId="77777777" w:rsidR="00F52720" w:rsidRPr="005347E8" w:rsidRDefault="00F52720" w:rsidP="00C94A23">
      <w:pPr>
        <w:pStyle w:val="ListParagraph"/>
        <w:numPr>
          <w:ilvl w:val="1"/>
          <w:numId w:val="2"/>
        </w:numPr>
        <w:contextualSpacing w:val="0"/>
        <w:rPr>
          <w:rFonts w:asciiTheme="minorHAnsi" w:eastAsia="Calibri" w:hAnsiTheme="minorHAnsi" w:cs="Arial"/>
          <w:sz w:val="24"/>
        </w:rPr>
      </w:pPr>
      <w:r w:rsidRPr="005347E8">
        <w:rPr>
          <w:rFonts w:asciiTheme="minorHAnsi" w:eastAsia="Calibri" w:hAnsiTheme="minorHAnsi" w:cs="Arial"/>
          <w:b/>
          <w:bCs/>
          <w:sz w:val="24"/>
        </w:rPr>
        <w:t>Schedule A, Statement of Work, Section 3, Section 4, Section 5</w:t>
      </w:r>
    </w:p>
    <w:p w14:paraId="06E9013A" w14:textId="77777777" w:rsidR="00F52720" w:rsidRDefault="00F52720" w:rsidP="00F52720">
      <w:pPr>
        <w:pStyle w:val="ListParagraph"/>
        <w:spacing w:after="120"/>
        <w:contextualSpacing w:val="0"/>
        <w:rPr>
          <w:rFonts w:asciiTheme="minorHAnsi" w:eastAsia="Calibri" w:hAnsiTheme="minorHAnsi" w:cs="Arial"/>
          <w:sz w:val="24"/>
        </w:rPr>
      </w:pPr>
      <w:r w:rsidRPr="005347E8">
        <w:rPr>
          <w:rFonts w:asciiTheme="minorHAnsi" w:eastAsia="Calibri" w:hAnsiTheme="minorHAnsi" w:cs="Arial"/>
          <w:sz w:val="24"/>
        </w:rPr>
        <w:t>The Evaluation Team determined that overall, the responses were satisfactory.</w:t>
      </w:r>
    </w:p>
    <w:p w14:paraId="33E0BF60" w14:textId="77777777" w:rsidR="00F52720" w:rsidRDefault="00F52720" w:rsidP="00F52720">
      <w:pPr>
        <w:pStyle w:val="ListParagraph"/>
        <w:spacing w:after="120"/>
        <w:contextualSpacing w:val="0"/>
        <w:rPr>
          <w:rFonts w:asciiTheme="minorHAnsi" w:eastAsia="Calibri" w:hAnsiTheme="minorHAnsi" w:cs="Arial"/>
          <w:sz w:val="24"/>
        </w:rPr>
      </w:pPr>
      <w:r>
        <w:rPr>
          <w:rFonts w:asciiTheme="minorHAnsi" w:eastAsia="Calibri" w:hAnsiTheme="minorHAnsi" w:cs="Arial"/>
          <w:sz w:val="24"/>
        </w:rPr>
        <w:t>Total: 20/20</w:t>
      </w:r>
    </w:p>
    <w:p w14:paraId="501A8D48" w14:textId="77777777" w:rsidR="00F52720" w:rsidRPr="00A627E6" w:rsidRDefault="00F52720" w:rsidP="00C94A23">
      <w:pPr>
        <w:pStyle w:val="ListParagraph"/>
        <w:numPr>
          <w:ilvl w:val="1"/>
          <w:numId w:val="2"/>
        </w:numPr>
        <w:contextualSpacing w:val="0"/>
        <w:rPr>
          <w:rFonts w:asciiTheme="minorHAnsi" w:eastAsia="Calibri" w:hAnsiTheme="minorHAnsi" w:cs="Arial"/>
          <w:b/>
          <w:bCs/>
          <w:sz w:val="24"/>
        </w:rPr>
      </w:pPr>
      <w:r w:rsidRPr="00A627E6">
        <w:rPr>
          <w:rFonts w:asciiTheme="minorHAnsi" w:eastAsia="Calibri" w:hAnsiTheme="minorHAnsi" w:cs="Arial"/>
          <w:b/>
          <w:bCs/>
          <w:sz w:val="24"/>
        </w:rPr>
        <w:t>Schedule A, Statement of Work, Section 6, Section 7, Section 8</w:t>
      </w:r>
    </w:p>
    <w:p w14:paraId="25AAE0F8" w14:textId="77777777" w:rsidR="00F52720" w:rsidRDefault="00F52720" w:rsidP="00F52720">
      <w:pPr>
        <w:pStyle w:val="ListParagraph"/>
        <w:spacing w:after="120"/>
        <w:contextualSpacing w:val="0"/>
        <w:rPr>
          <w:rFonts w:asciiTheme="minorHAnsi" w:eastAsia="Calibri" w:hAnsiTheme="minorHAnsi" w:cs="Arial"/>
          <w:sz w:val="24"/>
        </w:rPr>
      </w:pPr>
      <w:r w:rsidRPr="005347E8">
        <w:rPr>
          <w:rFonts w:asciiTheme="minorHAnsi" w:eastAsia="Calibri" w:hAnsiTheme="minorHAnsi" w:cs="Arial"/>
          <w:sz w:val="24"/>
        </w:rPr>
        <w:t>The Evaluation Team determined that overall, the responses were satisfactory.</w:t>
      </w:r>
    </w:p>
    <w:p w14:paraId="27854D75" w14:textId="77777777" w:rsidR="00F52720" w:rsidRPr="005347E8" w:rsidRDefault="00F52720" w:rsidP="00F52720">
      <w:pPr>
        <w:spacing w:before="120" w:after="120"/>
        <w:ind w:firstLine="720"/>
        <w:rPr>
          <w:rFonts w:asciiTheme="minorHAnsi" w:eastAsia="Calibri" w:hAnsiTheme="minorHAnsi" w:cs="Arial"/>
          <w:sz w:val="24"/>
        </w:rPr>
      </w:pPr>
      <w:r w:rsidRPr="005347E8">
        <w:rPr>
          <w:rFonts w:asciiTheme="minorHAnsi" w:eastAsia="Calibri" w:hAnsiTheme="minorHAnsi" w:cs="Arial"/>
          <w:sz w:val="24"/>
        </w:rPr>
        <w:t>Total: 20/20</w:t>
      </w:r>
    </w:p>
    <w:p w14:paraId="3FF9404B" w14:textId="77777777" w:rsidR="00F52720" w:rsidRPr="00A627E6" w:rsidRDefault="00F52720" w:rsidP="00C94A23">
      <w:pPr>
        <w:pStyle w:val="ListParagraph"/>
        <w:numPr>
          <w:ilvl w:val="1"/>
          <w:numId w:val="2"/>
        </w:numPr>
        <w:contextualSpacing w:val="0"/>
        <w:rPr>
          <w:rFonts w:asciiTheme="minorHAnsi" w:eastAsia="Calibri" w:hAnsiTheme="minorHAnsi" w:cs="Arial"/>
          <w:b/>
          <w:bCs/>
          <w:sz w:val="24"/>
        </w:rPr>
      </w:pPr>
      <w:r w:rsidRPr="00A627E6">
        <w:rPr>
          <w:rFonts w:asciiTheme="minorHAnsi" w:eastAsia="Calibri" w:hAnsiTheme="minorHAnsi" w:cs="Arial"/>
          <w:b/>
          <w:bCs/>
          <w:sz w:val="24"/>
        </w:rPr>
        <w:t>Schedule A, Statement of Work, Section 9, Section 10, Section 11, Section 12</w:t>
      </w:r>
    </w:p>
    <w:p w14:paraId="58245F53" w14:textId="77777777" w:rsidR="00F52720" w:rsidRDefault="00F52720" w:rsidP="00F52720">
      <w:pPr>
        <w:pStyle w:val="ListParagraph"/>
        <w:spacing w:after="120"/>
        <w:contextualSpacing w:val="0"/>
        <w:rPr>
          <w:rFonts w:asciiTheme="minorHAnsi" w:eastAsia="Calibri" w:hAnsiTheme="minorHAnsi" w:cs="Arial"/>
          <w:sz w:val="24"/>
        </w:rPr>
      </w:pPr>
      <w:r w:rsidRPr="005347E8">
        <w:rPr>
          <w:rFonts w:asciiTheme="minorHAnsi" w:eastAsia="Calibri" w:hAnsiTheme="minorHAnsi" w:cs="Arial"/>
          <w:sz w:val="24"/>
        </w:rPr>
        <w:t>The Evaluation Team determined that overall, the responses were satisfactory.</w:t>
      </w:r>
    </w:p>
    <w:p w14:paraId="0669EA71" w14:textId="77777777" w:rsidR="00F52720" w:rsidRPr="005347E8" w:rsidRDefault="00F52720" w:rsidP="00F52720">
      <w:pPr>
        <w:spacing w:before="120" w:after="240"/>
        <w:ind w:firstLine="720"/>
        <w:rPr>
          <w:rFonts w:asciiTheme="minorHAnsi" w:eastAsia="Calibri" w:hAnsiTheme="minorHAnsi" w:cs="Arial"/>
          <w:sz w:val="24"/>
        </w:rPr>
      </w:pPr>
      <w:r w:rsidRPr="005347E8">
        <w:rPr>
          <w:rFonts w:asciiTheme="minorHAnsi" w:eastAsia="Calibri" w:hAnsiTheme="minorHAnsi" w:cs="Arial"/>
          <w:sz w:val="24"/>
        </w:rPr>
        <w:t>Total: 10/10</w:t>
      </w:r>
    </w:p>
    <w:p w14:paraId="2853AB1F" w14:textId="77777777" w:rsidR="00F52720" w:rsidRPr="00A627E6" w:rsidRDefault="00F52720" w:rsidP="00C94A23">
      <w:pPr>
        <w:pStyle w:val="ListParagraph"/>
        <w:numPr>
          <w:ilvl w:val="1"/>
          <w:numId w:val="2"/>
        </w:numPr>
        <w:spacing w:before="120" w:after="240"/>
        <w:rPr>
          <w:rFonts w:asciiTheme="minorHAnsi" w:eastAsia="Calibri" w:hAnsiTheme="minorHAnsi" w:cs="Arial"/>
          <w:b/>
          <w:bCs/>
          <w:sz w:val="24"/>
        </w:rPr>
      </w:pPr>
      <w:r w:rsidRPr="00A627E6">
        <w:rPr>
          <w:rFonts w:asciiTheme="minorHAnsi" w:eastAsia="Calibri" w:hAnsiTheme="minorHAnsi" w:cs="Arial"/>
          <w:b/>
          <w:bCs/>
          <w:sz w:val="24"/>
        </w:rPr>
        <w:t>Vendor Questions Worksheet</w:t>
      </w:r>
    </w:p>
    <w:p w14:paraId="2CD89556" w14:textId="77777777" w:rsidR="00F52720" w:rsidRDefault="00F52720" w:rsidP="00F52720">
      <w:pPr>
        <w:pStyle w:val="ListParagraph"/>
        <w:spacing w:after="120"/>
        <w:contextualSpacing w:val="0"/>
        <w:rPr>
          <w:rFonts w:asciiTheme="minorHAnsi" w:eastAsia="Calibri" w:hAnsiTheme="minorHAnsi" w:cs="Arial"/>
          <w:sz w:val="24"/>
        </w:rPr>
      </w:pPr>
      <w:r w:rsidRPr="005347E8">
        <w:rPr>
          <w:rFonts w:asciiTheme="minorHAnsi" w:eastAsia="Calibri" w:hAnsiTheme="minorHAnsi" w:cs="Arial"/>
          <w:sz w:val="24"/>
        </w:rPr>
        <w:t>The Evaluation Team determined that overall, the responses were satisfactory.</w:t>
      </w:r>
    </w:p>
    <w:p w14:paraId="0BE5CC40" w14:textId="77777777" w:rsidR="00F52720" w:rsidRDefault="00F52720" w:rsidP="00F52720">
      <w:pPr>
        <w:pStyle w:val="ListParagraph"/>
        <w:spacing w:after="120"/>
        <w:contextualSpacing w:val="0"/>
        <w:rPr>
          <w:rFonts w:asciiTheme="minorHAnsi" w:eastAsia="Calibri" w:hAnsiTheme="minorHAnsi" w:cs="Arial"/>
          <w:sz w:val="24"/>
        </w:rPr>
      </w:pPr>
      <w:r>
        <w:rPr>
          <w:rFonts w:asciiTheme="minorHAnsi" w:eastAsia="Calibri" w:hAnsiTheme="minorHAnsi" w:cs="Arial"/>
          <w:sz w:val="24"/>
        </w:rPr>
        <w:t>Total: 20/20</w:t>
      </w:r>
    </w:p>
    <w:p w14:paraId="09D97C15" w14:textId="77777777" w:rsidR="00F52720" w:rsidRDefault="00F52720" w:rsidP="00F52720">
      <w:pPr>
        <w:spacing w:after="120"/>
        <w:rPr>
          <w:rFonts w:asciiTheme="minorHAnsi" w:eastAsia="Calibri" w:hAnsiTheme="minorHAnsi" w:cs="Arial"/>
          <w:b/>
          <w:sz w:val="24"/>
        </w:rPr>
      </w:pPr>
      <w:r w:rsidRPr="005A6B84">
        <w:rPr>
          <w:rFonts w:asciiTheme="minorHAnsi" w:eastAsia="Calibri" w:hAnsiTheme="minorHAnsi" w:cs="Arial"/>
          <w:b/>
          <w:sz w:val="24"/>
        </w:rPr>
        <w:t>Total Score:</w:t>
      </w:r>
      <w:r>
        <w:rPr>
          <w:rFonts w:asciiTheme="minorHAnsi" w:eastAsia="Calibri" w:hAnsiTheme="minorHAnsi" w:cs="Arial"/>
          <w:b/>
          <w:sz w:val="24"/>
        </w:rPr>
        <w:t>100</w:t>
      </w:r>
      <w:r w:rsidRPr="005A6B84">
        <w:rPr>
          <w:rFonts w:asciiTheme="minorHAnsi" w:eastAsia="Calibri" w:hAnsiTheme="minorHAnsi" w:cs="Arial"/>
          <w:b/>
          <w:sz w:val="24"/>
        </w:rPr>
        <w:t>/100</w:t>
      </w:r>
    </w:p>
    <w:p w14:paraId="52447EA1" w14:textId="77777777" w:rsidR="00F4609D" w:rsidRPr="00C04F38" w:rsidRDefault="00F4609D" w:rsidP="00F4609D">
      <w:pPr>
        <w:spacing w:after="120"/>
        <w:rPr>
          <w:rFonts w:asciiTheme="minorHAnsi" w:eastAsia="Calibri" w:hAnsiTheme="minorHAnsi" w:cs="Arial"/>
          <w:b/>
          <w:sz w:val="24"/>
        </w:rPr>
      </w:pPr>
    </w:p>
    <w:p w14:paraId="3AE7BF6D" w14:textId="220579DE" w:rsidR="00416613" w:rsidRPr="005A6B84" w:rsidRDefault="00547A27" w:rsidP="00C94A23">
      <w:pPr>
        <w:pStyle w:val="ListParagraph"/>
        <w:numPr>
          <w:ilvl w:val="0"/>
          <w:numId w:val="4"/>
        </w:numPr>
        <w:spacing w:after="120"/>
        <w:contextualSpacing w:val="0"/>
        <w:rPr>
          <w:rFonts w:asciiTheme="minorHAnsi" w:eastAsia="Calibri" w:hAnsiTheme="minorHAnsi" w:cs="Arial"/>
          <w:sz w:val="24"/>
        </w:rPr>
      </w:pPr>
      <w:r w:rsidRPr="005A6B84">
        <w:rPr>
          <w:rFonts w:asciiTheme="minorHAnsi" w:eastAsia="Calibri" w:hAnsiTheme="minorHAnsi" w:cs="Arial"/>
          <w:b/>
          <w:sz w:val="24"/>
        </w:rPr>
        <w:t>Technical Evaluation Summary</w:t>
      </w:r>
    </w:p>
    <w:tbl>
      <w:tblPr>
        <w:tblStyle w:val="ListTable3-Accent1"/>
        <w:tblpPr w:leftFromText="180" w:rightFromText="180" w:vertAnchor="text" w:horzAnchor="margin" w:tblpXSpec="center" w:tblpY="680"/>
        <w:tblW w:w="11009" w:type="dxa"/>
        <w:tblBorders>
          <w:top w:val="single" w:sz="4" w:space="0" w:color="0067AC"/>
          <w:left w:val="single" w:sz="4" w:space="0" w:color="0067AC"/>
          <w:bottom w:val="single" w:sz="4" w:space="0" w:color="0067AC"/>
          <w:right w:val="single" w:sz="4" w:space="0" w:color="0067AC"/>
          <w:insideH w:val="single" w:sz="4" w:space="0" w:color="0067AC"/>
          <w:insideV w:val="single" w:sz="4" w:space="0" w:color="0067AC"/>
        </w:tblBorders>
        <w:shd w:val="clear" w:color="auto" w:fill="0067AC"/>
        <w:tblLayout w:type="fixed"/>
        <w:tblLook w:val="04A0" w:firstRow="1" w:lastRow="0" w:firstColumn="1" w:lastColumn="0" w:noHBand="0" w:noVBand="1"/>
      </w:tblPr>
      <w:tblGrid>
        <w:gridCol w:w="308"/>
        <w:gridCol w:w="1127"/>
        <w:gridCol w:w="894"/>
        <w:gridCol w:w="1047"/>
        <w:gridCol w:w="724"/>
        <w:gridCol w:w="921"/>
        <w:gridCol w:w="785"/>
        <w:gridCol w:w="1030"/>
        <w:gridCol w:w="817"/>
        <w:gridCol w:w="870"/>
        <w:gridCol w:w="652"/>
        <w:gridCol w:w="810"/>
        <w:gridCol w:w="1024"/>
      </w:tblGrid>
      <w:tr w:rsidR="00233AE6" w:rsidRPr="005A6B84" w14:paraId="5F116138" w14:textId="2F252944" w:rsidTr="00C97285">
        <w:trPr>
          <w:cnfStyle w:val="100000000000" w:firstRow="1" w:lastRow="0" w:firstColumn="0" w:lastColumn="0" w:oddVBand="0" w:evenVBand="0" w:oddHBand="0" w:evenHBand="0" w:firstRowFirstColumn="0" w:firstRowLastColumn="0" w:lastRowFirstColumn="0" w:lastRowLastColumn="0"/>
          <w:trHeight w:val="469"/>
        </w:trPr>
        <w:tc>
          <w:tcPr>
            <w:cnfStyle w:val="001000000100" w:firstRow="0" w:lastRow="0" w:firstColumn="1" w:lastColumn="0" w:oddVBand="0" w:evenVBand="0" w:oddHBand="0" w:evenHBand="0" w:firstRowFirstColumn="1" w:firstRowLastColumn="0" w:lastRowFirstColumn="0" w:lastRowLastColumn="0"/>
            <w:tcW w:w="308" w:type="dxa"/>
            <w:shd w:val="clear" w:color="auto" w:fill="0067AC"/>
          </w:tcPr>
          <w:p w14:paraId="68D66BDC" w14:textId="77777777" w:rsidR="00233AE6" w:rsidRPr="00EC15FA" w:rsidRDefault="00233AE6" w:rsidP="00F52720">
            <w:pPr>
              <w:pStyle w:val="ListParagraph"/>
              <w:spacing w:after="120"/>
              <w:ind w:left="0"/>
              <w:contextualSpacing w:val="0"/>
              <w:rPr>
                <w:rFonts w:asciiTheme="minorHAnsi" w:eastAsia="Calibri" w:hAnsiTheme="minorHAnsi" w:cs="Arial"/>
                <w:b w:val="0"/>
                <w:color w:val="FFFFFF" w:themeColor="background1"/>
                <w:sz w:val="20"/>
                <w:szCs w:val="20"/>
                <w:highlight w:val="green"/>
              </w:rPr>
            </w:pPr>
          </w:p>
        </w:tc>
        <w:tc>
          <w:tcPr>
            <w:tcW w:w="1127" w:type="dxa"/>
            <w:shd w:val="clear" w:color="auto" w:fill="0067AC"/>
          </w:tcPr>
          <w:p w14:paraId="04F4D70E" w14:textId="77777777" w:rsidR="00233AE6" w:rsidRPr="00EC15FA" w:rsidRDefault="00233AE6" w:rsidP="00F52720">
            <w:pPr>
              <w:pStyle w:val="ListParagraph"/>
              <w:spacing w:after="120"/>
              <w:ind w:left="0"/>
              <w:contextualSpacing w:val="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color w:val="FFFFFF" w:themeColor="background1"/>
                <w:sz w:val="20"/>
                <w:szCs w:val="20"/>
              </w:rPr>
            </w:pPr>
            <w:r w:rsidRPr="00EC15FA">
              <w:rPr>
                <w:rFonts w:asciiTheme="minorHAnsi" w:eastAsia="Calibri" w:hAnsiTheme="minorHAnsi" w:cs="Arial"/>
                <w:color w:val="FFFFFF" w:themeColor="background1"/>
                <w:sz w:val="20"/>
                <w:szCs w:val="20"/>
              </w:rPr>
              <w:t>Selection Criteria</w:t>
            </w:r>
          </w:p>
        </w:tc>
        <w:tc>
          <w:tcPr>
            <w:tcW w:w="894" w:type="dxa"/>
            <w:shd w:val="clear" w:color="auto" w:fill="0067AC"/>
          </w:tcPr>
          <w:p w14:paraId="3FEAD86D" w14:textId="77777777" w:rsidR="00233AE6" w:rsidRPr="00EC15FA" w:rsidRDefault="00233AE6" w:rsidP="00F52720">
            <w:pPr>
              <w:pStyle w:val="ListParagraph"/>
              <w:spacing w:after="120"/>
              <w:ind w:left="0"/>
              <w:contextualSpacing w:val="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color w:val="FFFFFF" w:themeColor="background1"/>
                <w:sz w:val="20"/>
                <w:szCs w:val="20"/>
              </w:rPr>
            </w:pPr>
            <w:r w:rsidRPr="00EC15FA">
              <w:rPr>
                <w:rFonts w:asciiTheme="minorHAnsi" w:eastAsia="Calibri" w:hAnsiTheme="minorHAnsi" w:cs="Arial"/>
                <w:color w:val="FFFFFF" w:themeColor="background1"/>
                <w:sz w:val="20"/>
                <w:szCs w:val="20"/>
              </w:rPr>
              <w:t>American Textile</w:t>
            </w:r>
          </w:p>
        </w:tc>
        <w:tc>
          <w:tcPr>
            <w:tcW w:w="1047" w:type="dxa"/>
            <w:shd w:val="clear" w:color="auto" w:fill="0067AC"/>
          </w:tcPr>
          <w:p w14:paraId="2F7DAB1C" w14:textId="77777777" w:rsidR="00233AE6" w:rsidRPr="00EC15FA" w:rsidRDefault="00233AE6" w:rsidP="00F52720">
            <w:pPr>
              <w:pStyle w:val="ListParagraph"/>
              <w:spacing w:after="120"/>
              <w:ind w:left="0"/>
              <w:contextualSpacing w:val="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color w:val="FFFFFF" w:themeColor="background1"/>
                <w:sz w:val="20"/>
                <w:szCs w:val="20"/>
              </w:rPr>
            </w:pPr>
            <w:proofErr w:type="spellStart"/>
            <w:r w:rsidRPr="00EC15FA">
              <w:rPr>
                <w:rFonts w:asciiTheme="minorHAnsi" w:eastAsia="Calibri" w:hAnsiTheme="minorHAnsi" w:cs="Arial"/>
                <w:color w:val="FFFFFF" w:themeColor="background1"/>
                <w:sz w:val="20"/>
                <w:szCs w:val="20"/>
              </w:rPr>
              <w:t>Chemtick</w:t>
            </w:r>
            <w:proofErr w:type="spellEnd"/>
          </w:p>
        </w:tc>
        <w:tc>
          <w:tcPr>
            <w:tcW w:w="724" w:type="dxa"/>
            <w:shd w:val="clear" w:color="auto" w:fill="0067AC"/>
          </w:tcPr>
          <w:p w14:paraId="031A1F07" w14:textId="5D91643F" w:rsidR="00233AE6" w:rsidRPr="00EC15FA" w:rsidRDefault="00233AE6" w:rsidP="00F52720">
            <w:pPr>
              <w:pStyle w:val="ListParagraph"/>
              <w:spacing w:after="120"/>
              <w:ind w:left="0"/>
              <w:contextualSpacing w:val="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color w:val="FFFFFF" w:themeColor="background1"/>
                <w:sz w:val="20"/>
                <w:szCs w:val="20"/>
              </w:rPr>
            </w:pPr>
            <w:r w:rsidRPr="00EC15FA">
              <w:rPr>
                <w:rFonts w:asciiTheme="minorHAnsi" w:eastAsia="Calibri" w:hAnsiTheme="minorHAnsi" w:cs="Arial"/>
                <w:color w:val="FFFFFF" w:themeColor="background1"/>
                <w:sz w:val="20"/>
                <w:szCs w:val="20"/>
              </w:rPr>
              <w:t>DAF</w:t>
            </w:r>
          </w:p>
        </w:tc>
        <w:tc>
          <w:tcPr>
            <w:tcW w:w="921" w:type="dxa"/>
            <w:shd w:val="clear" w:color="auto" w:fill="0067AC"/>
          </w:tcPr>
          <w:p w14:paraId="1C24F875" w14:textId="4BC9CC7B" w:rsidR="00233AE6" w:rsidRPr="00EC15FA" w:rsidRDefault="00233AE6" w:rsidP="00F52720">
            <w:pPr>
              <w:pStyle w:val="ListParagraph"/>
              <w:spacing w:after="120"/>
              <w:ind w:left="0"/>
              <w:contextualSpacing w:val="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color w:val="FFFFFF" w:themeColor="background1"/>
                <w:sz w:val="20"/>
                <w:szCs w:val="20"/>
              </w:rPr>
            </w:pPr>
            <w:r w:rsidRPr="00EC15FA">
              <w:rPr>
                <w:rFonts w:asciiTheme="minorHAnsi" w:eastAsia="Calibri" w:hAnsiTheme="minorHAnsi" w:cs="Arial"/>
                <w:color w:val="FFFFFF" w:themeColor="background1"/>
                <w:sz w:val="20"/>
                <w:szCs w:val="20"/>
              </w:rPr>
              <w:t>Elite</w:t>
            </w:r>
          </w:p>
        </w:tc>
        <w:tc>
          <w:tcPr>
            <w:tcW w:w="785" w:type="dxa"/>
            <w:shd w:val="clear" w:color="auto" w:fill="0067AC"/>
          </w:tcPr>
          <w:p w14:paraId="515C5ABA" w14:textId="0C85F858" w:rsidR="00233AE6" w:rsidRPr="00EC15FA" w:rsidRDefault="00233AE6" w:rsidP="00F52720">
            <w:pPr>
              <w:pStyle w:val="ListParagraph"/>
              <w:spacing w:after="120"/>
              <w:ind w:left="0"/>
              <w:contextualSpacing w:val="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color w:val="FFFFFF" w:themeColor="background1"/>
                <w:sz w:val="20"/>
                <w:szCs w:val="20"/>
              </w:rPr>
            </w:pPr>
            <w:r w:rsidRPr="00EC15FA">
              <w:rPr>
                <w:rFonts w:asciiTheme="minorHAnsi" w:eastAsia="Calibri" w:hAnsiTheme="minorHAnsi" w:cs="Arial"/>
                <w:color w:val="FFFFFF" w:themeColor="background1"/>
                <w:sz w:val="20"/>
                <w:szCs w:val="20"/>
              </w:rPr>
              <w:t>Focus</w:t>
            </w:r>
          </w:p>
        </w:tc>
        <w:tc>
          <w:tcPr>
            <w:tcW w:w="1030" w:type="dxa"/>
            <w:shd w:val="clear" w:color="auto" w:fill="0067AC"/>
          </w:tcPr>
          <w:p w14:paraId="16904CBA" w14:textId="4D5A3722" w:rsidR="00233AE6" w:rsidRPr="00EC15FA" w:rsidRDefault="00233AE6" w:rsidP="00F52720">
            <w:pPr>
              <w:pStyle w:val="ListParagraph"/>
              <w:spacing w:after="120"/>
              <w:ind w:left="0"/>
              <w:contextualSpacing w:val="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color w:val="FFFFFF" w:themeColor="background1"/>
                <w:sz w:val="20"/>
                <w:szCs w:val="20"/>
              </w:rPr>
            </w:pPr>
            <w:r w:rsidRPr="00EC15FA">
              <w:rPr>
                <w:rFonts w:asciiTheme="minorHAnsi" w:eastAsia="Calibri" w:hAnsiTheme="minorHAnsi" w:cs="Arial"/>
                <w:color w:val="FFFFFF" w:themeColor="background1"/>
                <w:sz w:val="20"/>
                <w:szCs w:val="20"/>
              </w:rPr>
              <w:t>Healthcare Wholesale Linen</w:t>
            </w:r>
          </w:p>
        </w:tc>
        <w:tc>
          <w:tcPr>
            <w:tcW w:w="817" w:type="dxa"/>
            <w:shd w:val="clear" w:color="auto" w:fill="0067AC"/>
          </w:tcPr>
          <w:p w14:paraId="460F3011" w14:textId="3D963C0D" w:rsidR="00233AE6" w:rsidRPr="00EC15FA" w:rsidRDefault="00233AE6" w:rsidP="00F52720">
            <w:pPr>
              <w:pStyle w:val="ListParagraph"/>
              <w:spacing w:after="120"/>
              <w:ind w:left="0"/>
              <w:contextualSpacing w:val="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color w:val="FFFFFF" w:themeColor="background1"/>
                <w:sz w:val="20"/>
                <w:szCs w:val="20"/>
              </w:rPr>
            </w:pPr>
            <w:r w:rsidRPr="00EC15FA">
              <w:rPr>
                <w:rFonts w:asciiTheme="minorHAnsi" w:eastAsia="Calibri" w:hAnsiTheme="minorHAnsi" w:cs="Arial"/>
                <w:color w:val="FFFFFF" w:themeColor="background1"/>
                <w:sz w:val="20"/>
                <w:szCs w:val="20"/>
              </w:rPr>
              <w:t>JAG</w:t>
            </w:r>
          </w:p>
        </w:tc>
        <w:tc>
          <w:tcPr>
            <w:tcW w:w="870" w:type="dxa"/>
            <w:shd w:val="clear" w:color="auto" w:fill="0067AC"/>
          </w:tcPr>
          <w:p w14:paraId="260D6A0C" w14:textId="68E497D9" w:rsidR="00233AE6" w:rsidRPr="00EC15FA" w:rsidRDefault="00233AE6" w:rsidP="00F52720">
            <w:pPr>
              <w:pStyle w:val="ListParagraph"/>
              <w:spacing w:after="120"/>
              <w:ind w:left="0"/>
              <w:contextualSpacing w:val="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color w:val="FFFFFF" w:themeColor="background1"/>
                <w:sz w:val="20"/>
                <w:szCs w:val="20"/>
              </w:rPr>
            </w:pPr>
            <w:r>
              <w:rPr>
                <w:rFonts w:asciiTheme="minorHAnsi" w:eastAsia="Calibri" w:hAnsiTheme="minorHAnsi" w:cs="Arial"/>
                <w:color w:val="FFFFFF" w:themeColor="background1"/>
                <w:sz w:val="20"/>
                <w:szCs w:val="20"/>
              </w:rPr>
              <w:t>Now Linens</w:t>
            </w:r>
          </w:p>
        </w:tc>
        <w:tc>
          <w:tcPr>
            <w:tcW w:w="652" w:type="dxa"/>
            <w:shd w:val="clear" w:color="auto" w:fill="0067AC"/>
          </w:tcPr>
          <w:p w14:paraId="360E530D" w14:textId="6A8FB486" w:rsidR="00233AE6" w:rsidRPr="00EC15FA" w:rsidRDefault="00233AE6" w:rsidP="00F52720">
            <w:pPr>
              <w:pStyle w:val="ListParagraph"/>
              <w:spacing w:after="120"/>
              <w:ind w:left="0"/>
              <w:contextualSpacing w:val="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color w:val="FFFFFF" w:themeColor="background1"/>
                <w:sz w:val="20"/>
                <w:szCs w:val="20"/>
              </w:rPr>
            </w:pPr>
            <w:proofErr w:type="spellStart"/>
            <w:r w:rsidRPr="00EC15FA">
              <w:rPr>
                <w:rFonts w:asciiTheme="minorHAnsi" w:eastAsia="Calibri" w:hAnsiTheme="minorHAnsi" w:cs="Arial"/>
                <w:color w:val="FFFFFF" w:themeColor="background1"/>
                <w:sz w:val="20"/>
                <w:szCs w:val="20"/>
              </w:rPr>
              <w:t>Ragold</w:t>
            </w:r>
            <w:proofErr w:type="spellEnd"/>
          </w:p>
        </w:tc>
        <w:tc>
          <w:tcPr>
            <w:tcW w:w="810" w:type="dxa"/>
            <w:shd w:val="clear" w:color="auto" w:fill="0067AC"/>
          </w:tcPr>
          <w:p w14:paraId="1F957E1D" w14:textId="3BC7A336" w:rsidR="00233AE6" w:rsidRPr="00EC15FA" w:rsidRDefault="00233AE6" w:rsidP="00F52720">
            <w:pPr>
              <w:pStyle w:val="ListParagraph"/>
              <w:spacing w:after="120"/>
              <w:ind w:left="0"/>
              <w:contextualSpacing w:val="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color w:val="FFFFFF" w:themeColor="background1"/>
                <w:sz w:val="20"/>
                <w:szCs w:val="20"/>
              </w:rPr>
            </w:pPr>
            <w:r>
              <w:rPr>
                <w:rFonts w:asciiTheme="minorHAnsi" w:eastAsia="Calibri" w:hAnsiTheme="minorHAnsi" w:cs="Arial"/>
                <w:color w:val="FFFFFF" w:themeColor="background1"/>
                <w:sz w:val="20"/>
                <w:szCs w:val="20"/>
              </w:rPr>
              <w:t>Spec-Tex</w:t>
            </w:r>
          </w:p>
        </w:tc>
        <w:tc>
          <w:tcPr>
            <w:tcW w:w="1024" w:type="dxa"/>
            <w:shd w:val="clear" w:color="auto" w:fill="0067AC"/>
          </w:tcPr>
          <w:p w14:paraId="4AC6D8F0" w14:textId="046251FE" w:rsidR="00233AE6" w:rsidRDefault="00233AE6" w:rsidP="00F52720">
            <w:pPr>
              <w:pStyle w:val="ListParagraph"/>
              <w:spacing w:after="120"/>
              <w:ind w:left="0"/>
              <w:contextualSpacing w:val="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color w:val="FFFFFF" w:themeColor="background1"/>
                <w:sz w:val="20"/>
                <w:szCs w:val="20"/>
              </w:rPr>
            </w:pPr>
            <w:r>
              <w:rPr>
                <w:rFonts w:asciiTheme="minorHAnsi" w:eastAsia="Calibri" w:hAnsiTheme="minorHAnsi" w:cs="Arial"/>
                <w:color w:val="FFFFFF" w:themeColor="background1"/>
                <w:sz w:val="20"/>
                <w:szCs w:val="20"/>
              </w:rPr>
              <w:t>Tabb</w:t>
            </w:r>
            <w:r w:rsidR="00576437">
              <w:rPr>
                <w:rFonts w:asciiTheme="minorHAnsi" w:eastAsia="Calibri" w:hAnsiTheme="minorHAnsi" w:cs="Arial"/>
                <w:color w:val="FFFFFF" w:themeColor="background1"/>
                <w:sz w:val="20"/>
                <w:szCs w:val="20"/>
              </w:rPr>
              <w:t xml:space="preserve"> Textiles</w:t>
            </w:r>
          </w:p>
        </w:tc>
      </w:tr>
      <w:tr w:rsidR="00233AE6" w:rsidRPr="005A6B84" w14:paraId="2700C31C" w14:textId="684BFAB8" w:rsidTr="00C97285">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308" w:type="dxa"/>
          </w:tcPr>
          <w:p w14:paraId="38CB7E68" w14:textId="77777777" w:rsidR="00233AE6" w:rsidRPr="005A6B84" w:rsidRDefault="00233AE6" w:rsidP="00070692">
            <w:pPr>
              <w:pStyle w:val="ListParagraph"/>
              <w:spacing w:after="120"/>
              <w:ind w:left="0"/>
              <w:contextualSpacing w:val="0"/>
              <w:rPr>
                <w:rFonts w:asciiTheme="minorHAnsi" w:eastAsia="Calibri" w:hAnsiTheme="minorHAnsi" w:cs="Arial"/>
                <w:b w:val="0"/>
                <w:sz w:val="24"/>
              </w:rPr>
            </w:pPr>
            <w:r w:rsidRPr="005A6B84">
              <w:rPr>
                <w:rFonts w:asciiTheme="minorHAnsi" w:eastAsia="Calibri" w:hAnsiTheme="minorHAnsi" w:cs="Arial"/>
                <w:sz w:val="24"/>
              </w:rPr>
              <w:t>1</w:t>
            </w:r>
          </w:p>
        </w:tc>
        <w:tc>
          <w:tcPr>
            <w:tcW w:w="1127" w:type="dxa"/>
            <w:tcBorders>
              <w:top w:val="single" w:sz="4" w:space="0" w:color="auto"/>
              <w:left w:val="single" w:sz="4" w:space="0" w:color="auto"/>
              <w:bottom w:val="single" w:sz="4" w:space="0" w:color="auto"/>
              <w:right w:val="single" w:sz="4" w:space="0" w:color="auto"/>
            </w:tcBorders>
            <w:vAlign w:val="center"/>
          </w:tcPr>
          <w:p w14:paraId="71BD262F" w14:textId="77777777" w:rsidR="00233AE6" w:rsidRPr="00F52720" w:rsidRDefault="00233AE6" w:rsidP="00070692">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Aptos" w:eastAsia="Calibri" w:hAnsi="Aptos" w:cs="Arial"/>
                <w:b/>
                <w:sz w:val="24"/>
                <w:highlight w:val="green"/>
              </w:rPr>
            </w:pPr>
            <w:r w:rsidRPr="00F52720">
              <w:rPr>
                <w:rFonts w:ascii="Aptos" w:hAnsi="Aptos" w:cs="Arial"/>
                <w:color w:val="000000"/>
              </w:rPr>
              <w:t>Schedule A, Statement of Work, Sections 1 - 2</w:t>
            </w:r>
          </w:p>
        </w:tc>
        <w:tc>
          <w:tcPr>
            <w:tcW w:w="894" w:type="dxa"/>
          </w:tcPr>
          <w:p w14:paraId="006EC114" w14:textId="7D775B69" w:rsidR="00233AE6" w:rsidRPr="00070692" w:rsidRDefault="00233AE6" w:rsidP="00070692">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rPr>
            </w:pPr>
            <w:r w:rsidRPr="00070692">
              <w:rPr>
                <w:rFonts w:asciiTheme="minorHAnsi" w:eastAsia="Calibri" w:hAnsiTheme="minorHAnsi" w:cs="Arial"/>
                <w:b/>
                <w:sz w:val="24"/>
              </w:rPr>
              <w:t>20</w:t>
            </w:r>
          </w:p>
        </w:tc>
        <w:tc>
          <w:tcPr>
            <w:tcW w:w="1047" w:type="dxa"/>
          </w:tcPr>
          <w:p w14:paraId="33F1D43D" w14:textId="5CD28C66" w:rsidR="00233AE6" w:rsidRPr="00070692" w:rsidRDefault="00233AE6" w:rsidP="00070692">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rPr>
            </w:pPr>
            <w:r w:rsidRPr="00070692">
              <w:rPr>
                <w:rFonts w:asciiTheme="minorHAnsi" w:eastAsia="Calibri" w:hAnsiTheme="minorHAnsi" w:cs="Arial"/>
                <w:b/>
                <w:sz w:val="24"/>
              </w:rPr>
              <w:t>21</w:t>
            </w:r>
          </w:p>
        </w:tc>
        <w:tc>
          <w:tcPr>
            <w:tcW w:w="724" w:type="dxa"/>
          </w:tcPr>
          <w:p w14:paraId="5F67F5EF" w14:textId="4ED7463A" w:rsidR="00233AE6" w:rsidRPr="00070692" w:rsidRDefault="00233AE6" w:rsidP="00070692">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rPr>
            </w:pPr>
            <w:r w:rsidRPr="00070692">
              <w:rPr>
                <w:rFonts w:asciiTheme="minorHAnsi" w:eastAsia="Calibri" w:hAnsiTheme="minorHAnsi" w:cs="Arial"/>
                <w:b/>
                <w:sz w:val="24"/>
              </w:rPr>
              <w:t>29</w:t>
            </w:r>
          </w:p>
        </w:tc>
        <w:tc>
          <w:tcPr>
            <w:tcW w:w="921" w:type="dxa"/>
          </w:tcPr>
          <w:p w14:paraId="3252CBFF" w14:textId="08BCA99A" w:rsidR="00233AE6" w:rsidRPr="00070692" w:rsidRDefault="00233AE6" w:rsidP="00070692">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rPr>
            </w:pPr>
            <w:r w:rsidRPr="00070692">
              <w:rPr>
                <w:rFonts w:asciiTheme="minorHAnsi" w:eastAsia="Calibri" w:hAnsiTheme="minorHAnsi" w:cs="Arial"/>
                <w:b/>
                <w:sz w:val="24"/>
              </w:rPr>
              <w:t>7</w:t>
            </w:r>
          </w:p>
        </w:tc>
        <w:tc>
          <w:tcPr>
            <w:tcW w:w="785" w:type="dxa"/>
          </w:tcPr>
          <w:p w14:paraId="2D68C2AA" w14:textId="12F8FCD0" w:rsidR="00233AE6" w:rsidRPr="00070692" w:rsidRDefault="00233AE6" w:rsidP="00070692">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rPr>
            </w:pPr>
            <w:r w:rsidRPr="00070692">
              <w:rPr>
                <w:rFonts w:asciiTheme="minorHAnsi" w:eastAsia="Calibri" w:hAnsiTheme="minorHAnsi" w:cs="Arial"/>
                <w:b/>
                <w:sz w:val="24"/>
              </w:rPr>
              <w:t>30</w:t>
            </w:r>
          </w:p>
        </w:tc>
        <w:tc>
          <w:tcPr>
            <w:tcW w:w="1030" w:type="dxa"/>
          </w:tcPr>
          <w:p w14:paraId="70BDFFC6" w14:textId="698DF493" w:rsidR="00233AE6" w:rsidRPr="00070692" w:rsidRDefault="00233AE6" w:rsidP="00070692">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rPr>
            </w:pPr>
            <w:r>
              <w:rPr>
                <w:rFonts w:asciiTheme="minorHAnsi" w:eastAsia="Calibri" w:hAnsiTheme="minorHAnsi" w:cs="Arial"/>
                <w:b/>
                <w:sz w:val="24"/>
              </w:rPr>
              <w:t>12</w:t>
            </w:r>
          </w:p>
        </w:tc>
        <w:tc>
          <w:tcPr>
            <w:tcW w:w="817" w:type="dxa"/>
          </w:tcPr>
          <w:p w14:paraId="40B32E4C" w14:textId="498E8A06" w:rsidR="00233AE6" w:rsidRPr="00070692" w:rsidRDefault="00233AE6" w:rsidP="00070692">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rPr>
            </w:pPr>
            <w:r w:rsidRPr="00070692">
              <w:rPr>
                <w:rFonts w:asciiTheme="minorHAnsi" w:eastAsia="Calibri" w:hAnsiTheme="minorHAnsi" w:cs="Arial"/>
                <w:b/>
                <w:sz w:val="24"/>
              </w:rPr>
              <w:t>30</w:t>
            </w:r>
          </w:p>
        </w:tc>
        <w:tc>
          <w:tcPr>
            <w:tcW w:w="870" w:type="dxa"/>
          </w:tcPr>
          <w:p w14:paraId="78CF69F7" w14:textId="00A4D4FA" w:rsidR="00233AE6" w:rsidRPr="00070692" w:rsidRDefault="00233AE6" w:rsidP="00070692">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rPr>
            </w:pPr>
            <w:r>
              <w:rPr>
                <w:rFonts w:asciiTheme="minorHAnsi" w:eastAsia="Calibri" w:hAnsiTheme="minorHAnsi" w:cs="Arial"/>
                <w:b/>
                <w:sz w:val="24"/>
              </w:rPr>
              <w:t>18</w:t>
            </w:r>
          </w:p>
        </w:tc>
        <w:tc>
          <w:tcPr>
            <w:tcW w:w="652" w:type="dxa"/>
          </w:tcPr>
          <w:p w14:paraId="10D56992" w14:textId="6BAA2161" w:rsidR="00233AE6" w:rsidRPr="00070692" w:rsidRDefault="00233AE6" w:rsidP="00070692">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rPr>
            </w:pPr>
            <w:r w:rsidRPr="00070692">
              <w:rPr>
                <w:rFonts w:asciiTheme="minorHAnsi" w:eastAsia="Calibri" w:hAnsiTheme="minorHAnsi" w:cs="Arial"/>
                <w:b/>
                <w:sz w:val="24"/>
              </w:rPr>
              <w:t>30</w:t>
            </w:r>
          </w:p>
        </w:tc>
        <w:tc>
          <w:tcPr>
            <w:tcW w:w="810" w:type="dxa"/>
          </w:tcPr>
          <w:p w14:paraId="285D815F" w14:textId="4DEA9E3D" w:rsidR="00233AE6" w:rsidRPr="00233AE6" w:rsidRDefault="00233AE6" w:rsidP="00070692">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rPr>
            </w:pPr>
            <w:r w:rsidRPr="00233AE6">
              <w:rPr>
                <w:rFonts w:asciiTheme="minorHAnsi" w:eastAsia="Calibri" w:hAnsiTheme="minorHAnsi" w:cs="Arial"/>
                <w:b/>
                <w:sz w:val="24"/>
              </w:rPr>
              <w:t>30</w:t>
            </w:r>
          </w:p>
        </w:tc>
        <w:tc>
          <w:tcPr>
            <w:tcW w:w="1024" w:type="dxa"/>
          </w:tcPr>
          <w:p w14:paraId="666A4315" w14:textId="50295520" w:rsidR="00233AE6" w:rsidRPr="00233AE6" w:rsidRDefault="00233AE6" w:rsidP="00070692">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rPr>
            </w:pPr>
            <w:r w:rsidRPr="00233AE6">
              <w:rPr>
                <w:rFonts w:asciiTheme="minorHAnsi" w:eastAsia="Calibri" w:hAnsiTheme="minorHAnsi" w:cs="Arial"/>
                <w:b/>
                <w:sz w:val="24"/>
              </w:rPr>
              <w:t>30</w:t>
            </w:r>
          </w:p>
        </w:tc>
      </w:tr>
      <w:tr w:rsidR="00233AE6" w:rsidRPr="005A6B84" w14:paraId="54DAF63F" w14:textId="7BAFBEE1" w:rsidTr="00C97285">
        <w:trPr>
          <w:trHeight w:val="439"/>
        </w:trPr>
        <w:tc>
          <w:tcPr>
            <w:cnfStyle w:val="001000000000" w:firstRow="0" w:lastRow="0" w:firstColumn="1" w:lastColumn="0" w:oddVBand="0" w:evenVBand="0" w:oddHBand="0" w:evenHBand="0" w:firstRowFirstColumn="0" w:firstRowLastColumn="0" w:lastRowFirstColumn="0" w:lastRowLastColumn="0"/>
            <w:tcW w:w="308" w:type="dxa"/>
          </w:tcPr>
          <w:p w14:paraId="6349CA5C" w14:textId="77777777" w:rsidR="00233AE6" w:rsidRPr="005A6B84" w:rsidRDefault="00233AE6" w:rsidP="00070692">
            <w:pPr>
              <w:pStyle w:val="ListParagraph"/>
              <w:spacing w:after="120"/>
              <w:ind w:left="0"/>
              <w:contextualSpacing w:val="0"/>
              <w:rPr>
                <w:rFonts w:asciiTheme="minorHAnsi" w:eastAsia="Calibri" w:hAnsiTheme="minorHAnsi" w:cs="Arial"/>
                <w:b w:val="0"/>
                <w:sz w:val="24"/>
              </w:rPr>
            </w:pPr>
            <w:r w:rsidRPr="005A6B84">
              <w:rPr>
                <w:rFonts w:asciiTheme="minorHAnsi" w:eastAsia="Calibri" w:hAnsiTheme="minorHAnsi" w:cs="Arial"/>
                <w:sz w:val="24"/>
              </w:rPr>
              <w:t>2</w:t>
            </w:r>
          </w:p>
        </w:tc>
        <w:tc>
          <w:tcPr>
            <w:tcW w:w="1127" w:type="dxa"/>
            <w:tcBorders>
              <w:top w:val="nil"/>
              <w:left w:val="single" w:sz="4" w:space="0" w:color="auto"/>
              <w:bottom w:val="single" w:sz="4" w:space="0" w:color="auto"/>
              <w:right w:val="single" w:sz="4" w:space="0" w:color="auto"/>
            </w:tcBorders>
            <w:vAlign w:val="center"/>
          </w:tcPr>
          <w:p w14:paraId="20E50650" w14:textId="77777777" w:rsidR="00233AE6" w:rsidRPr="00F52720" w:rsidRDefault="00233AE6" w:rsidP="00070692">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Aptos" w:eastAsia="Calibri" w:hAnsi="Aptos" w:cs="Arial"/>
                <w:b/>
                <w:sz w:val="24"/>
                <w:highlight w:val="green"/>
              </w:rPr>
            </w:pPr>
            <w:r w:rsidRPr="00F52720">
              <w:rPr>
                <w:rFonts w:ascii="Aptos" w:hAnsi="Aptos" w:cs="Arial"/>
                <w:color w:val="000000"/>
              </w:rPr>
              <w:t>Schedule A, Statement of Work, Section 3-5</w:t>
            </w:r>
          </w:p>
        </w:tc>
        <w:tc>
          <w:tcPr>
            <w:tcW w:w="894" w:type="dxa"/>
          </w:tcPr>
          <w:p w14:paraId="0D2FEB34" w14:textId="3FD635CE" w:rsidR="00233AE6" w:rsidRPr="00070692" w:rsidRDefault="00233AE6" w:rsidP="00070692">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24"/>
              </w:rPr>
            </w:pPr>
            <w:r w:rsidRPr="00070692">
              <w:rPr>
                <w:rFonts w:asciiTheme="minorHAnsi" w:eastAsia="Calibri" w:hAnsiTheme="minorHAnsi" w:cs="Arial"/>
                <w:b/>
                <w:sz w:val="24"/>
              </w:rPr>
              <w:t>17</w:t>
            </w:r>
          </w:p>
        </w:tc>
        <w:tc>
          <w:tcPr>
            <w:tcW w:w="1047" w:type="dxa"/>
          </w:tcPr>
          <w:p w14:paraId="025EEFF4" w14:textId="6C1EBAD2" w:rsidR="00233AE6" w:rsidRPr="00070692" w:rsidRDefault="00233AE6" w:rsidP="00070692">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24"/>
              </w:rPr>
            </w:pPr>
            <w:r w:rsidRPr="00070692">
              <w:rPr>
                <w:rFonts w:asciiTheme="minorHAnsi" w:eastAsia="Calibri" w:hAnsiTheme="minorHAnsi" w:cs="Arial"/>
                <w:b/>
                <w:sz w:val="24"/>
              </w:rPr>
              <w:t>17</w:t>
            </w:r>
          </w:p>
        </w:tc>
        <w:tc>
          <w:tcPr>
            <w:tcW w:w="724" w:type="dxa"/>
          </w:tcPr>
          <w:p w14:paraId="0F2810C0" w14:textId="35359FAE" w:rsidR="00233AE6" w:rsidRPr="00070692" w:rsidRDefault="00233AE6" w:rsidP="00070692">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24"/>
              </w:rPr>
            </w:pPr>
            <w:r w:rsidRPr="00070692">
              <w:rPr>
                <w:rFonts w:asciiTheme="minorHAnsi" w:eastAsia="Calibri" w:hAnsiTheme="minorHAnsi" w:cs="Arial"/>
                <w:b/>
                <w:sz w:val="24"/>
              </w:rPr>
              <w:t>19</w:t>
            </w:r>
          </w:p>
        </w:tc>
        <w:tc>
          <w:tcPr>
            <w:tcW w:w="921" w:type="dxa"/>
          </w:tcPr>
          <w:p w14:paraId="0F175692" w14:textId="04E7A1C0" w:rsidR="00233AE6" w:rsidRPr="00070692" w:rsidRDefault="00233AE6" w:rsidP="00070692">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24"/>
              </w:rPr>
            </w:pPr>
            <w:r w:rsidRPr="00070692">
              <w:rPr>
                <w:rFonts w:asciiTheme="minorHAnsi" w:eastAsia="Calibri" w:hAnsiTheme="minorHAnsi" w:cs="Arial"/>
                <w:b/>
                <w:sz w:val="24"/>
              </w:rPr>
              <w:t>17</w:t>
            </w:r>
          </w:p>
        </w:tc>
        <w:tc>
          <w:tcPr>
            <w:tcW w:w="785" w:type="dxa"/>
          </w:tcPr>
          <w:p w14:paraId="0D60C7BB" w14:textId="3768DE67" w:rsidR="00233AE6" w:rsidRPr="00070692" w:rsidRDefault="00233AE6" w:rsidP="00070692">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24"/>
              </w:rPr>
            </w:pPr>
            <w:r w:rsidRPr="00070692">
              <w:rPr>
                <w:rFonts w:asciiTheme="minorHAnsi" w:eastAsia="Calibri" w:hAnsiTheme="minorHAnsi" w:cs="Arial"/>
                <w:b/>
                <w:sz w:val="24"/>
              </w:rPr>
              <w:t>20</w:t>
            </w:r>
          </w:p>
        </w:tc>
        <w:tc>
          <w:tcPr>
            <w:tcW w:w="1030" w:type="dxa"/>
          </w:tcPr>
          <w:p w14:paraId="5623CFCB" w14:textId="533225CF" w:rsidR="00233AE6" w:rsidRPr="00070692" w:rsidRDefault="00233AE6" w:rsidP="00070692">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24"/>
              </w:rPr>
            </w:pPr>
            <w:r w:rsidRPr="00070692">
              <w:rPr>
                <w:rFonts w:asciiTheme="minorHAnsi" w:eastAsia="Calibri" w:hAnsiTheme="minorHAnsi" w:cs="Arial"/>
                <w:b/>
                <w:sz w:val="24"/>
              </w:rPr>
              <w:t>16</w:t>
            </w:r>
          </w:p>
        </w:tc>
        <w:tc>
          <w:tcPr>
            <w:tcW w:w="817" w:type="dxa"/>
          </w:tcPr>
          <w:p w14:paraId="75430191" w14:textId="6C390CE9" w:rsidR="00233AE6" w:rsidRPr="00070692" w:rsidRDefault="00233AE6" w:rsidP="00070692">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24"/>
              </w:rPr>
            </w:pPr>
            <w:r w:rsidRPr="00070692">
              <w:rPr>
                <w:rFonts w:asciiTheme="minorHAnsi" w:eastAsia="Calibri" w:hAnsiTheme="minorHAnsi" w:cs="Arial"/>
                <w:b/>
                <w:sz w:val="24"/>
              </w:rPr>
              <w:t>20</w:t>
            </w:r>
          </w:p>
        </w:tc>
        <w:tc>
          <w:tcPr>
            <w:tcW w:w="870" w:type="dxa"/>
          </w:tcPr>
          <w:p w14:paraId="39D33A17" w14:textId="4BE951E1" w:rsidR="00233AE6" w:rsidRPr="00070692" w:rsidRDefault="00233AE6" w:rsidP="00070692">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24"/>
              </w:rPr>
            </w:pPr>
            <w:r>
              <w:rPr>
                <w:rFonts w:asciiTheme="minorHAnsi" w:eastAsia="Calibri" w:hAnsiTheme="minorHAnsi" w:cs="Arial"/>
                <w:b/>
                <w:sz w:val="24"/>
              </w:rPr>
              <w:t>17</w:t>
            </w:r>
          </w:p>
        </w:tc>
        <w:tc>
          <w:tcPr>
            <w:tcW w:w="652" w:type="dxa"/>
          </w:tcPr>
          <w:p w14:paraId="342D409A" w14:textId="48211FF1" w:rsidR="00233AE6" w:rsidRPr="00070692" w:rsidRDefault="00233AE6" w:rsidP="00070692">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24"/>
              </w:rPr>
            </w:pPr>
            <w:r w:rsidRPr="00070692">
              <w:rPr>
                <w:rFonts w:asciiTheme="minorHAnsi" w:eastAsia="Calibri" w:hAnsiTheme="minorHAnsi" w:cs="Arial"/>
                <w:b/>
                <w:sz w:val="24"/>
              </w:rPr>
              <w:t>20</w:t>
            </w:r>
          </w:p>
        </w:tc>
        <w:tc>
          <w:tcPr>
            <w:tcW w:w="810" w:type="dxa"/>
          </w:tcPr>
          <w:p w14:paraId="6DBDA4D4" w14:textId="74261254" w:rsidR="00233AE6" w:rsidRPr="00233AE6" w:rsidRDefault="00233AE6" w:rsidP="00070692">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24"/>
              </w:rPr>
            </w:pPr>
            <w:r w:rsidRPr="00233AE6">
              <w:rPr>
                <w:rFonts w:asciiTheme="minorHAnsi" w:eastAsia="Calibri" w:hAnsiTheme="minorHAnsi" w:cs="Arial"/>
                <w:b/>
                <w:sz w:val="24"/>
              </w:rPr>
              <w:t>19</w:t>
            </w:r>
          </w:p>
        </w:tc>
        <w:tc>
          <w:tcPr>
            <w:tcW w:w="1024" w:type="dxa"/>
          </w:tcPr>
          <w:p w14:paraId="2EBE70F1" w14:textId="70B59852" w:rsidR="00233AE6" w:rsidRPr="00233AE6" w:rsidRDefault="00233AE6" w:rsidP="00070692">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24"/>
              </w:rPr>
            </w:pPr>
            <w:r w:rsidRPr="00233AE6">
              <w:rPr>
                <w:rFonts w:asciiTheme="minorHAnsi" w:eastAsia="Calibri" w:hAnsiTheme="minorHAnsi" w:cs="Arial"/>
                <w:b/>
                <w:sz w:val="24"/>
              </w:rPr>
              <w:t>20</w:t>
            </w:r>
          </w:p>
        </w:tc>
      </w:tr>
      <w:tr w:rsidR="00233AE6" w:rsidRPr="005A6B84" w14:paraId="5A6C7AAB" w14:textId="070EA9E4" w:rsidTr="00C97285">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308" w:type="dxa"/>
          </w:tcPr>
          <w:p w14:paraId="6F25BA42" w14:textId="77777777" w:rsidR="00233AE6" w:rsidRPr="005A6B84" w:rsidRDefault="00233AE6" w:rsidP="00070692">
            <w:pPr>
              <w:pStyle w:val="ListParagraph"/>
              <w:spacing w:after="120"/>
              <w:ind w:left="0"/>
              <w:contextualSpacing w:val="0"/>
              <w:rPr>
                <w:rFonts w:asciiTheme="minorHAnsi" w:eastAsia="Calibri" w:hAnsiTheme="minorHAnsi" w:cs="Arial"/>
                <w:b w:val="0"/>
                <w:sz w:val="24"/>
              </w:rPr>
            </w:pPr>
            <w:r w:rsidRPr="005A6B84">
              <w:rPr>
                <w:rFonts w:asciiTheme="minorHAnsi" w:eastAsia="Calibri" w:hAnsiTheme="minorHAnsi" w:cs="Arial"/>
                <w:sz w:val="24"/>
              </w:rPr>
              <w:t>3</w:t>
            </w:r>
          </w:p>
        </w:tc>
        <w:tc>
          <w:tcPr>
            <w:tcW w:w="1127" w:type="dxa"/>
            <w:tcBorders>
              <w:top w:val="nil"/>
              <w:left w:val="single" w:sz="4" w:space="0" w:color="auto"/>
              <w:bottom w:val="single" w:sz="4" w:space="0" w:color="auto"/>
              <w:right w:val="single" w:sz="4" w:space="0" w:color="auto"/>
            </w:tcBorders>
            <w:vAlign w:val="center"/>
          </w:tcPr>
          <w:p w14:paraId="15675AFC" w14:textId="77777777" w:rsidR="00233AE6" w:rsidRPr="00F52720" w:rsidRDefault="00233AE6" w:rsidP="00070692">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Aptos" w:eastAsia="Calibri" w:hAnsi="Aptos" w:cs="Arial"/>
                <w:b/>
                <w:sz w:val="24"/>
                <w:highlight w:val="green"/>
              </w:rPr>
            </w:pPr>
            <w:r w:rsidRPr="00F52720">
              <w:rPr>
                <w:rFonts w:ascii="Aptos" w:hAnsi="Aptos" w:cs="Arial"/>
                <w:color w:val="000000"/>
              </w:rPr>
              <w:t>Schedule A, Statement of Work, Section 6-8</w:t>
            </w:r>
          </w:p>
        </w:tc>
        <w:tc>
          <w:tcPr>
            <w:tcW w:w="894" w:type="dxa"/>
          </w:tcPr>
          <w:p w14:paraId="391A2354" w14:textId="44F1674E" w:rsidR="00233AE6" w:rsidRPr="00070692" w:rsidRDefault="00233AE6" w:rsidP="00070692">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rPr>
            </w:pPr>
            <w:r w:rsidRPr="00070692">
              <w:rPr>
                <w:rFonts w:asciiTheme="minorHAnsi" w:eastAsia="Calibri" w:hAnsiTheme="minorHAnsi" w:cs="Arial"/>
                <w:b/>
                <w:sz w:val="24"/>
              </w:rPr>
              <w:t>19</w:t>
            </w:r>
          </w:p>
        </w:tc>
        <w:tc>
          <w:tcPr>
            <w:tcW w:w="1047" w:type="dxa"/>
          </w:tcPr>
          <w:p w14:paraId="3ACA26AE" w14:textId="6C13A655" w:rsidR="00233AE6" w:rsidRPr="00070692" w:rsidRDefault="00233AE6" w:rsidP="00070692">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rPr>
            </w:pPr>
            <w:r w:rsidRPr="00070692">
              <w:rPr>
                <w:rFonts w:asciiTheme="minorHAnsi" w:eastAsia="Calibri" w:hAnsiTheme="minorHAnsi" w:cs="Arial"/>
                <w:b/>
                <w:sz w:val="24"/>
              </w:rPr>
              <w:t>19</w:t>
            </w:r>
          </w:p>
        </w:tc>
        <w:tc>
          <w:tcPr>
            <w:tcW w:w="724" w:type="dxa"/>
          </w:tcPr>
          <w:p w14:paraId="783AC0E4" w14:textId="3E594ED5" w:rsidR="00233AE6" w:rsidRPr="00070692" w:rsidRDefault="00233AE6" w:rsidP="00070692">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rPr>
            </w:pPr>
            <w:r w:rsidRPr="00070692">
              <w:rPr>
                <w:rFonts w:asciiTheme="minorHAnsi" w:eastAsia="Calibri" w:hAnsiTheme="minorHAnsi" w:cs="Arial"/>
                <w:b/>
                <w:sz w:val="24"/>
              </w:rPr>
              <w:t>20</w:t>
            </w:r>
          </w:p>
        </w:tc>
        <w:tc>
          <w:tcPr>
            <w:tcW w:w="921" w:type="dxa"/>
          </w:tcPr>
          <w:p w14:paraId="0106E950" w14:textId="1E4F444B" w:rsidR="00233AE6" w:rsidRPr="00070692" w:rsidRDefault="00233AE6" w:rsidP="00070692">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rPr>
            </w:pPr>
            <w:r w:rsidRPr="00070692">
              <w:rPr>
                <w:rFonts w:asciiTheme="minorHAnsi" w:eastAsia="Calibri" w:hAnsiTheme="minorHAnsi" w:cs="Arial"/>
                <w:b/>
                <w:sz w:val="24"/>
              </w:rPr>
              <w:t>20</w:t>
            </w:r>
          </w:p>
        </w:tc>
        <w:tc>
          <w:tcPr>
            <w:tcW w:w="785" w:type="dxa"/>
          </w:tcPr>
          <w:p w14:paraId="0131468F" w14:textId="34B4DC91" w:rsidR="00233AE6" w:rsidRPr="00070692" w:rsidRDefault="00233AE6" w:rsidP="00070692">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rPr>
            </w:pPr>
            <w:r w:rsidRPr="00070692">
              <w:rPr>
                <w:rFonts w:asciiTheme="minorHAnsi" w:eastAsia="Calibri" w:hAnsiTheme="minorHAnsi" w:cs="Arial"/>
                <w:b/>
                <w:sz w:val="24"/>
              </w:rPr>
              <w:t>20</w:t>
            </w:r>
          </w:p>
        </w:tc>
        <w:tc>
          <w:tcPr>
            <w:tcW w:w="1030" w:type="dxa"/>
          </w:tcPr>
          <w:p w14:paraId="6AA4F1AB" w14:textId="6F32E807" w:rsidR="00233AE6" w:rsidRPr="00070692" w:rsidRDefault="00233AE6" w:rsidP="00070692">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rPr>
            </w:pPr>
            <w:r w:rsidRPr="00070692">
              <w:rPr>
                <w:rFonts w:asciiTheme="minorHAnsi" w:eastAsia="Calibri" w:hAnsiTheme="minorHAnsi" w:cs="Arial"/>
                <w:b/>
                <w:sz w:val="24"/>
              </w:rPr>
              <w:t>20</w:t>
            </w:r>
          </w:p>
        </w:tc>
        <w:tc>
          <w:tcPr>
            <w:tcW w:w="817" w:type="dxa"/>
          </w:tcPr>
          <w:p w14:paraId="62C19286" w14:textId="1E34FB6A" w:rsidR="00233AE6" w:rsidRPr="00070692" w:rsidRDefault="00233AE6" w:rsidP="00070692">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rPr>
            </w:pPr>
            <w:r w:rsidRPr="00070692">
              <w:rPr>
                <w:rFonts w:asciiTheme="minorHAnsi" w:eastAsia="Calibri" w:hAnsiTheme="minorHAnsi" w:cs="Arial"/>
                <w:b/>
                <w:sz w:val="24"/>
              </w:rPr>
              <w:t>20</w:t>
            </w:r>
          </w:p>
        </w:tc>
        <w:tc>
          <w:tcPr>
            <w:tcW w:w="870" w:type="dxa"/>
          </w:tcPr>
          <w:p w14:paraId="7A4B91D3" w14:textId="2D3854F5" w:rsidR="00233AE6" w:rsidRPr="00070692" w:rsidRDefault="00233AE6" w:rsidP="00070692">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rPr>
            </w:pPr>
            <w:r>
              <w:rPr>
                <w:rFonts w:asciiTheme="minorHAnsi" w:eastAsia="Calibri" w:hAnsiTheme="minorHAnsi" w:cs="Arial"/>
                <w:b/>
                <w:sz w:val="24"/>
              </w:rPr>
              <w:t>20</w:t>
            </w:r>
          </w:p>
        </w:tc>
        <w:tc>
          <w:tcPr>
            <w:tcW w:w="652" w:type="dxa"/>
          </w:tcPr>
          <w:p w14:paraId="6BB76EFE" w14:textId="77686084" w:rsidR="00233AE6" w:rsidRPr="00070692" w:rsidRDefault="00233AE6" w:rsidP="00070692">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rPr>
            </w:pPr>
            <w:r w:rsidRPr="00070692">
              <w:rPr>
                <w:rFonts w:asciiTheme="minorHAnsi" w:eastAsia="Calibri" w:hAnsiTheme="minorHAnsi" w:cs="Arial"/>
                <w:b/>
                <w:sz w:val="24"/>
              </w:rPr>
              <w:t>20</w:t>
            </w:r>
          </w:p>
        </w:tc>
        <w:tc>
          <w:tcPr>
            <w:tcW w:w="810" w:type="dxa"/>
          </w:tcPr>
          <w:p w14:paraId="242F5218" w14:textId="77C4B3DC" w:rsidR="00233AE6" w:rsidRPr="00233AE6" w:rsidRDefault="00233AE6" w:rsidP="00070692">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rPr>
            </w:pPr>
            <w:r w:rsidRPr="00233AE6">
              <w:rPr>
                <w:rFonts w:asciiTheme="minorHAnsi" w:eastAsia="Calibri" w:hAnsiTheme="minorHAnsi" w:cs="Arial"/>
                <w:b/>
                <w:sz w:val="24"/>
              </w:rPr>
              <w:t>20</w:t>
            </w:r>
          </w:p>
        </w:tc>
        <w:tc>
          <w:tcPr>
            <w:tcW w:w="1024" w:type="dxa"/>
          </w:tcPr>
          <w:p w14:paraId="1A21F765" w14:textId="27B210E3" w:rsidR="00233AE6" w:rsidRPr="00233AE6" w:rsidRDefault="00233AE6" w:rsidP="00070692">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rPr>
            </w:pPr>
            <w:r w:rsidRPr="00233AE6">
              <w:rPr>
                <w:rFonts w:asciiTheme="minorHAnsi" w:eastAsia="Calibri" w:hAnsiTheme="minorHAnsi" w:cs="Arial"/>
                <w:b/>
                <w:sz w:val="24"/>
              </w:rPr>
              <w:t>20</w:t>
            </w:r>
          </w:p>
        </w:tc>
      </w:tr>
      <w:tr w:rsidR="00233AE6" w:rsidRPr="005A6B84" w14:paraId="7E436A54" w14:textId="6316079F" w:rsidTr="00C97285">
        <w:trPr>
          <w:trHeight w:val="439"/>
        </w:trPr>
        <w:tc>
          <w:tcPr>
            <w:cnfStyle w:val="001000000000" w:firstRow="0" w:lastRow="0" w:firstColumn="1" w:lastColumn="0" w:oddVBand="0" w:evenVBand="0" w:oddHBand="0" w:evenHBand="0" w:firstRowFirstColumn="0" w:firstRowLastColumn="0" w:lastRowFirstColumn="0" w:lastRowLastColumn="0"/>
            <w:tcW w:w="308" w:type="dxa"/>
          </w:tcPr>
          <w:p w14:paraId="0EAAE998" w14:textId="77777777" w:rsidR="00233AE6" w:rsidRPr="005A6B84" w:rsidRDefault="00233AE6" w:rsidP="00070692">
            <w:pPr>
              <w:pStyle w:val="ListParagraph"/>
              <w:spacing w:after="120"/>
              <w:ind w:left="0"/>
              <w:contextualSpacing w:val="0"/>
              <w:rPr>
                <w:rFonts w:asciiTheme="minorHAnsi" w:eastAsia="Calibri" w:hAnsiTheme="minorHAnsi" w:cs="Arial"/>
                <w:b w:val="0"/>
                <w:sz w:val="24"/>
              </w:rPr>
            </w:pPr>
            <w:r w:rsidRPr="005A6B84">
              <w:rPr>
                <w:rFonts w:asciiTheme="minorHAnsi" w:eastAsia="Calibri" w:hAnsiTheme="minorHAnsi" w:cs="Arial"/>
                <w:sz w:val="24"/>
              </w:rPr>
              <w:t>4</w:t>
            </w:r>
          </w:p>
        </w:tc>
        <w:tc>
          <w:tcPr>
            <w:tcW w:w="1127" w:type="dxa"/>
            <w:tcBorders>
              <w:top w:val="nil"/>
              <w:left w:val="single" w:sz="4" w:space="0" w:color="auto"/>
              <w:bottom w:val="nil"/>
              <w:right w:val="single" w:sz="4" w:space="0" w:color="auto"/>
            </w:tcBorders>
            <w:vAlign w:val="center"/>
          </w:tcPr>
          <w:p w14:paraId="4DD033ED" w14:textId="77777777" w:rsidR="00233AE6" w:rsidRPr="00F52720" w:rsidRDefault="00233AE6" w:rsidP="00070692">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Aptos" w:eastAsia="Calibri" w:hAnsi="Aptos" w:cs="Arial"/>
                <w:b/>
                <w:sz w:val="24"/>
                <w:highlight w:val="green"/>
              </w:rPr>
            </w:pPr>
            <w:r w:rsidRPr="00F52720">
              <w:rPr>
                <w:rFonts w:ascii="Aptos" w:hAnsi="Aptos" w:cs="Arial"/>
                <w:color w:val="000000"/>
              </w:rPr>
              <w:t>Schedule A, Statement of Work, Section 9-12</w:t>
            </w:r>
          </w:p>
        </w:tc>
        <w:tc>
          <w:tcPr>
            <w:tcW w:w="894" w:type="dxa"/>
          </w:tcPr>
          <w:p w14:paraId="4764DE6B" w14:textId="7C15056E" w:rsidR="00233AE6" w:rsidRPr="00070692" w:rsidRDefault="00233AE6" w:rsidP="00070692">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24"/>
              </w:rPr>
            </w:pPr>
            <w:r w:rsidRPr="00070692">
              <w:rPr>
                <w:rFonts w:asciiTheme="minorHAnsi" w:eastAsia="Calibri" w:hAnsiTheme="minorHAnsi" w:cs="Arial"/>
                <w:b/>
                <w:sz w:val="24"/>
              </w:rPr>
              <w:t>9</w:t>
            </w:r>
          </w:p>
        </w:tc>
        <w:tc>
          <w:tcPr>
            <w:tcW w:w="1047" w:type="dxa"/>
          </w:tcPr>
          <w:p w14:paraId="03B5881D" w14:textId="48E0E9F6" w:rsidR="00233AE6" w:rsidRPr="00070692" w:rsidRDefault="00233AE6" w:rsidP="00070692">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24"/>
              </w:rPr>
            </w:pPr>
            <w:r w:rsidRPr="00070692">
              <w:rPr>
                <w:rFonts w:asciiTheme="minorHAnsi" w:eastAsia="Calibri" w:hAnsiTheme="minorHAnsi" w:cs="Arial"/>
                <w:b/>
                <w:sz w:val="24"/>
              </w:rPr>
              <w:t>8</w:t>
            </w:r>
          </w:p>
        </w:tc>
        <w:tc>
          <w:tcPr>
            <w:tcW w:w="724" w:type="dxa"/>
          </w:tcPr>
          <w:p w14:paraId="663380D2" w14:textId="03322962" w:rsidR="00233AE6" w:rsidRPr="00070692" w:rsidRDefault="00233AE6" w:rsidP="00070692">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24"/>
              </w:rPr>
            </w:pPr>
            <w:r w:rsidRPr="00070692">
              <w:rPr>
                <w:rFonts w:asciiTheme="minorHAnsi" w:eastAsia="Calibri" w:hAnsiTheme="minorHAnsi" w:cs="Arial"/>
                <w:b/>
                <w:sz w:val="24"/>
              </w:rPr>
              <w:t>9</w:t>
            </w:r>
          </w:p>
        </w:tc>
        <w:tc>
          <w:tcPr>
            <w:tcW w:w="921" w:type="dxa"/>
          </w:tcPr>
          <w:p w14:paraId="60E1F2A5" w14:textId="61FBB25B" w:rsidR="00233AE6" w:rsidRPr="00070692" w:rsidRDefault="00233AE6" w:rsidP="00070692">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24"/>
              </w:rPr>
            </w:pPr>
            <w:r w:rsidRPr="00070692">
              <w:rPr>
                <w:rFonts w:asciiTheme="minorHAnsi" w:eastAsia="Calibri" w:hAnsiTheme="minorHAnsi" w:cs="Arial"/>
                <w:b/>
                <w:sz w:val="24"/>
              </w:rPr>
              <w:t>8</w:t>
            </w:r>
          </w:p>
        </w:tc>
        <w:tc>
          <w:tcPr>
            <w:tcW w:w="785" w:type="dxa"/>
          </w:tcPr>
          <w:p w14:paraId="57269588" w14:textId="226338AA" w:rsidR="00233AE6" w:rsidRPr="00070692" w:rsidRDefault="00233AE6" w:rsidP="00070692">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24"/>
              </w:rPr>
            </w:pPr>
            <w:r w:rsidRPr="00070692">
              <w:rPr>
                <w:rFonts w:asciiTheme="minorHAnsi" w:eastAsia="Calibri" w:hAnsiTheme="minorHAnsi" w:cs="Arial"/>
                <w:b/>
                <w:sz w:val="24"/>
              </w:rPr>
              <w:t>10</w:t>
            </w:r>
          </w:p>
        </w:tc>
        <w:tc>
          <w:tcPr>
            <w:tcW w:w="1030" w:type="dxa"/>
          </w:tcPr>
          <w:p w14:paraId="022A9388" w14:textId="0EFC446A" w:rsidR="00233AE6" w:rsidRPr="00070692" w:rsidRDefault="00233AE6" w:rsidP="00070692">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24"/>
              </w:rPr>
            </w:pPr>
            <w:r w:rsidRPr="00070692">
              <w:rPr>
                <w:rFonts w:asciiTheme="minorHAnsi" w:eastAsia="Calibri" w:hAnsiTheme="minorHAnsi" w:cs="Arial"/>
                <w:b/>
                <w:sz w:val="24"/>
              </w:rPr>
              <w:t>8</w:t>
            </w:r>
          </w:p>
        </w:tc>
        <w:tc>
          <w:tcPr>
            <w:tcW w:w="817" w:type="dxa"/>
          </w:tcPr>
          <w:p w14:paraId="3C8F5CB3" w14:textId="50B9B9C1" w:rsidR="00233AE6" w:rsidRPr="00070692" w:rsidRDefault="00233AE6" w:rsidP="00070692">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24"/>
              </w:rPr>
            </w:pPr>
            <w:r w:rsidRPr="00070692">
              <w:rPr>
                <w:rFonts w:asciiTheme="minorHAnsi" w:eastAsia="Calibri" w:hAnsiTheme="minorHAnsi" w:cs="Arial"/>
                <w:b/>
                <w:sz w:val="24"/>
              </w:rPr>
              <w:t>10</w:t>
            </w:r>
          </w:p>
        </w:tc>
        <w:tc>
          <w:tcPr>
            <w:tcW w:w="870" w:type="dxa"/>
          </w:tcPr>
          <w:p w14:paraId="1644B8D0" w14:textId="1A1A3C29" w:rsidR="00233AE6" w:rsidRPr="00070692" w:rsidRDefault="00233AE6" w:rsidP="00070692">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24"/>
              </w:rPr>
            </w:pPr>
            <w:r>
              <w:rPr>
                <w:rFonts w:asciiTheme="minorHAnsi" w:eastAsia="Calibri" w:hAnsiTheme="minorHAnsi" w:cs="Arial"/>
                <w:b/>
                <w:sz w:val="24"/>
              </w:rPr>
              <w:t>10</w:t>
            </w:r>
          </w:p>
        </w:tc>
        <w:tc>
          <w:tcPr>
            <w:tcW w:w="652" w:type="dxa"/>
          </w:tcPr>
          <w:p w14:paraId="1EC95037" w14:textId="40263ED1" w:rsidR="00233AE6" w:rsidRPr="00070692" w:rsidRDefault="00233AE6" w:rsidP="00070692">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24"/>
              </w:rPr>
            </w:pPr>
            <w:r w:rsidRPr="00070692">
              <w:rPr>
                <w:rFonts w:asciiTheme="minorHAnsi" w:eastAsia="Calibri" w:hAnsiTheme="minorHAnsi" w:cs="Arial"/>
                <w:b/>
                <w:sz w:val="24"/>
              </w:rPr>
              <w:t>10</w:t>
            </w:r>
          </w:p>
        </w:tc>
        <w:tc>
          <w:tcPr>
            <w:tcW w:w="810" w:type="dxa"/>
          </w:tcPr>
          <w:p w14:paraId="65EA4071" w14:textId="3AA51302" w:rsidR="00233AE6" w:rsidRPr="00233AE6" w:rsidRDefault="00233AE6" w:rsidP="00070692">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24"/>
              </w:rPr>
            </w:pPr>
            <w:r w:rsidRPr="00233AE6">
              <w:rPr>
                <w:rFonts w:asciiTheme="minorHAnsi" w:eastAsia="Calibri" w:hAnsiTheme="minorHAnsi" w:cs="Arial"/>
                <w:b/>
                <w:sz w:val="24"/>
              </w:rPr>
              <w:t>9</w:t>
            </w:r>
          </w:p>
        </w:tc>
        <w:tc>
          <w:tcPr>
            <w:tcW w:w="1024" w:type="dxa"/>
          </w:tcPr>
          <w:p w14:paraId="785000E6" w14:textId="7F0576C6" w:rsidR="00233AE6" w:rsidRPr="00233AE6" w:rsidRDefault="00233AE6" w:rsidP="00070692">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24"/>
              </w:rPr>
            </w:pPr>
            <w:r w:rsidRPr="00233AE6">
              <w:rPr>
                <w:rFonts w:asciiTheme="minorHAnsi" w:eastAsia="Calibri" w:hAnsiTheme="minorHAnsi" w:cs="Arial"/>
                <w:b/>
                <w:sz w:val="24"/>
              </w:rPr>
              <w:t>10</w:t>
            </w:r>
          </w:p>
        </w:tc>
      </w:tr>
      <w:tr w:rsidR="00233AE6" w:rsidRPr="005A6B84" w14:paraId="01EC7542" w14:textId="32561536" w:rsidTr="00C97285">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308" w:type="dxa"/>
          </w:tcPr>
          <w:p w14:paraId="7B53163E" w14:textId="77777777" w:rsidR="00233AE6" w:rsidRPr="005A6B84" w:rsidRDefault="00233AE6" w:rsidP="00070692">
            <w:pPr>
              <w:pStyle w:val="ListParagraph"/>
              <w:spacing w:after="120"/>
              <w:ind w:left="0"/>
              <w:contextualSpacing w:val="0"/>
              <w:rPr>
                <w:rFonts w:asciiTheme="minorHAnsi" w:eastAsia="Calibri" w:hAnsiTheme="minorHAnsi" w:cs="Arial"/>
                <w:sz w:val="24"/>
              </w:rPr>
            </w:pPr>
            <w:r>
              <w:rPr>
                <w:rFonts w:asciiTheme="minorHAnsi" w:eastAsia="Calibri" w:hAnsiTheme="minorHAnsi" w:cs="Arial"/>
                <w:sz w:val="24"/>
              </w:rPr>
              <w:t>5</w:t>
            </w:r>
          </w:p>
        </w:tc>
        <w:tc>
          <w:tcPr>
            <w:tcW w:w="1127" w:type="dxa"/>
            <w:tcBorders>
              <w:top w:val="single" w:sz="4" w:space="0" w:color="auto"/>
              <w:left w:val="single" w:sz="4" w:space="0" w:color="auto"/>
              <w:bottom w:val="nil"/>
              <w:right w:val="single" w:sz="4" w:space="0" w:color="auto"/>
            </w:tcBorders>
            <w:vAlign w:val="center"/>
          </w:tcPr>
          <w:p w14:paraId="3D8940EF" w14:textId="77777777" w:rsidR="00233AE6" w:rsidRPr="00F52720" w:rsidRDefault="00233AE6" w:rsidP="00070692">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Aptos" w:eastAsia="Calibri" w:hAnsi="Aptos" w:cs="Arial"/>
                <w:b/>
                <w:sz w:val="24"/>
                <w:highlight w:val="green"/>
              </w:rPr>
            </w:pPr>
            <w:r w:rsidRPr="00F52720">
              <w:rPr>
                <w:rFonts w:ascii="Aptos" w:hAnsi="Aptos" w:cs="Arial"/>
                <w:color w:val="000000"/>
              </w:rPr>
              <w:t>Vendor Questions Worksheet</w:t>
            </w:r>
          </w:p>
        </w:tc>
        <w:tc>
          <w:tcPr>
            <w:tcW w:w="894" w:type="dxa"/>
          </w:tcPr>
          <w:p w14:paraId="558CE6C4" w14:textId="028E088F" w:rsidR="00233AE6" w:rsidRPr="00070692" w:rsidRDefault="00233AE6" w:rsidP="00070692">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rPr>
            </w:pPr>
            <w:r w:rsidRPr="00070692">
              <w:rPr>
                <w:rFonts w:asciiTheme="minorHAnsi" w:eastAsia="Calibri" w:hAnsiTheme="minorHAnsi" w:cs="Arial"/>
                <w:b/>
                <w:sz w:val="24"/>
              </w:rPr>
              <w:t>20</w:t>
            </w:r>
          </w:p>
        </w:tc>
        <w:tc>
          <w:tcPr>
            <w:tcW w:w="1047" w:type="dxa"/>
          </w:tcPr>
          <w:p w14:paraId="197DD428" w14:textId="7BCFCD8E" w:rsidR="00233AE6" w:rsidRPr="00070692" w:rsidRDefault="00233AE6" w:rsidP="00070692">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rPr>
            </w:pPr>
            <w:r w:rsidRPr="00070692">
              <w:rPr>
                <w:rFonts w:asciiTheme="minorHAnsi" w:eastAsia="Calibri" w:hAnsiTheme="minorHAnsi" w:cs="Arial"/>
                <w:b/>
                <w:sz w:val="24"/>
              </w:rPr>
              <w:t>18</w:t>
            </w:r>
          </w:p>
        </w:tc>
        <w:tc>
          <w:tcPr>
            <w:tcW w:w="724" w:type="dxa"/>
          </w:tcPr>
          <w:p w14:paraId="0B40CC0A" w14:textId="2708712F" w:rsidR="00233AE6" w:rsidRPr="00070692" w:rsidRDefault="00233AE6" w:rsidP="00070692">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rPr>
            </w:pPr>
            <w:r w:rsidRPr="00070692">
              <w:rPr>
                <w:rFonts w:asciiTheme="minorHAnsi" w:eastAsia="Calibri" w:hAnsiTheme="minorHAnsi" w:cs="Arial"/>
                <w:b/>
                <w:sz w:val="24"/>
              </w:rPr>
              <w:t>19</w:t>
            </w:r>
          </w:p>
        </w:tc>
        <w:tc>
          <w:tcPr>
            <w:tcW w:w="921" w:type="dxa"/>
          </w:tcPr>
          <w:p w14:paraId="4FE05660" w14:textId="761BBF3A" w:rsidR="00233AE6" w:rsidRPr="00070692" w:rsidRDefault="00233AE6" w:rsidP="00070692">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rPr>
            </w:pPr>
            <w:r w:rsidRPr="00070692">
              <w:rPr>
                <w:rFonts w:asciiTheme="minorHAnsi" w:eastAsia="Calibri" w:hAnsiTheme="minorHAnsi" w:cs="Arial"/>
                <w:b/>
                <w:sz w:val="24"/>
              </w:rPr>
              <w:t>16</w:t>
            </w:r>
          </w:p>
        </w:tc>
        <w:tc>
          <w:tcPr>
            <w:tcW w:w="785" w:type="dxa"/>
          </w:tcPr>
          <w:p w14:paraId="6C5E8A4C" w14:textId="2F4DAD84" w:rsidR="00233AE6" w:rsidRPr="00070692" w:rsidRDefault="00233AE6" w:rsidP="00070692">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rPr>
            </w:pPr>
            <w:r w:rsidRPr="00070692">
              <w:rPr>
                <w:rFonts w:asciiTheme="minorHAnsi" w:eastAsia="Calibri" w:hAnsiTheme="minorHAnsi" w:cs="Arial"/>
                <w:b/>
                <w:sz w:val="24"/>
              </w:rPr>
              <w:t>20</w:t>
            </w:r>
          </w:p>
        </w:tc>
        <w:tc>
          <w:tcPr>
            <w:tcW w:w="1030" w:type="dxa"/>
          </w:tcPr>
          <w:p w14:paraId="2B481F7F" w14:textId="7211CD8B" w:rsidR="00233AE6" w:rsidRPr="00070692" w:rsidRDefault="00233AE6" w:rsidP="00070692">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rPr>
            </w:pPr>
            <w:r w:rsidRPr="00070692">
              <w:rPr>
                <w:rFonts w:asciiTheme="minorHAnsi" w:eastAsia="Calibri" w:hAnsiTheme="minorHAnsi" w:cs="Arial"/>
                <w:b/>
                <w:sz w:val="24"/>
              </w:rPr>
              <w:t>20</w:t>
            </w:r>
          </w:p>
        </w:tc>
        <w:tc>
          <w:tcPr>
            <w:tcW w:w="817" w:type="dxa"/>
          </w:tcPr>
          <w:p w14:paraId="657518FB" w14:textId="3644CECF" w:rsidR="00233AE6" w:rsidRPr="00070692" w:rsidRDefault="00233AE6" w:rsidP="00070692">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rPr>
            </w:pPr>
            <w:r w:rsidRPr="00070692">
              <w:rPr>
                <w:rFonts w:asciiTheme="minorHAnsi" w:eastAsia="Calibri" w:hAnsiTheme="minorHAnsi" w:cs="Arial"/>
                <w:b/>
                <w:sz w:val="24"/>
              </w:rPr>
              <w:t>20</w:t>
            </w:r>
          </w:p>
        </w:tc>
        <w:tc>
          <w:tcPr>
            <w:tcW w:w="870" w:type="dxa"/>
          </w:tcPr>
          <w:p w14:paraId="7C18B57C" w14:textId="61A2F73F" w:rsidR="00233AE6" w:rsidRPr="00070692" w:rsidRDefault="00233AE6" w:rsidP="00070692">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rPr>
            </w:pPr>
            <w:r>
              <w:rPr>
                <w:rFonts w:asciiTheme="minorHAnsi" w:eastAsia="Calibri" w:hAnsiTheme="minorHAnsi" w:cs="Arial"/>
                <w:b/>
                <w:sz w:val="24"/>
              </w:rPr>
              <w:t>19</w:t>
            </w:r>
          </w:p>
        </w:tc>
        <w:tc>
          <w:tcPr>
            <w:tcW w:w="652" w:type="dxa"/>
          </w:tcPr>
          <w:p w14:paraId="0BEA1CCC" w14:textId="6572B1B7" w:rsidR="00233AE6" w:rsidRPr="00070692" w:rsidRDefault="00233AE6" w:rsidP="00070692">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rPr>
            </w:pPr>
            <w:r w:rsidRPr="00070692">
              <w:rPr>
                <w:rFonts w:asciiTheme="minorHAnsi" w:eastAsia="Calibri" w:hAnsiTheme="minorHAnsi" w:cs="Arial"/>
                <w:b/>
                <w:sz w:val="24"/>
              </w:rPr>
              <w:t>20</w:t>
            </w:r>
          </w:p>
        </w:tc>
        <w:tc>
          <w:tcPr>
            <w:tcW w:w="810" w:type="dxa"/>
          </w:tcPr>
          <w:p w14:paraId="187DB1C0" w14:textId="04887D2B" w:rsidR="00233AE6" w:rsidRPr="00233AE6" w:rsidRDefault="00233AE6" w:rsidP="00070692">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rPr>
            </w:pPr>
            <w:r w:rsidRPr="00233AE6">
              <w:rPr>
                <w:rFonts w:asciiTheme="minorHAnsi" w:eastAsia="Calibri" w:hAnsiTheme="minorHAnsi" w:cs="Arial"/>
                <w:b/>
                <w:sz w:val="24"/>
              </w:rPr>
              <w:t>20</w:t>
            </w:r>
          </w:p>
        </w:tc>
        <w:tc>
          <w:tcPr>
            <w:tcW w:w="1024" w:type="dxa"/>
          </w:tcPr>
          <w:p w14:paraId="0F0FF193" w14:textId="1EAFB303" w:rsidR="00233AE6" w:rsidRPr="00233AE6" w:rsidRDefault="00233AE6" w:rsidP="00070692">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rPr>
            </w:pPr>
            <w:r w:rsidRPr="00233AE6">
              <w:rPr>
                <w:rFonts w:asciiTheme="minorHAnsi" w:eastAsia="Calibri" w:hAnsiTheme="minorHAnsi" w:cs="Arial"/>
                <w:b/>
                <w:sz w:val="24"/>
              </w:rPr>
              <w:t>20</w:t>
            </w:r>
          </w:p>
        </w:tc>
      </w:tr>
      <w:tr w:rsidR="00233AE6" w:rsidRPr="005A6B84" w14:paraId="4A91A10A" w14:textId="4BA003CA" w:rsidTr="00C97285">
        <w:trPr>
          <w:trHeight w:val="269"/>
        </w:trPr>
        <w:tc>
          <w:tcPr>
            <w:cnfStyle w:val="001000000000" w:firstRow="0" w:lastRow="0" w:firstColumn="1" w:lastColumn="0" w:oddVBand="0" w:evenVBand="0" w:oddHBand="0" w:evenHBand="0" w:firstRowFirstColumn="0" w:firstRowLastColumn="0" w:lastRowFirstColumn="0" w:lastRowLastColumn="0"/>
            <w:tcW w:w="308" w:type="dxa"/>
          </w:tcPr>
          <w:p w14:paraId="675B0AF7" w14:textId="77777777" w:rsidR="00233AE6" w:rsidRPr="005A6B84" w:rsidRDefault="00233AE6" w:rsidP="00070692">
            <w:pPr>
              <w:pStyle w:val="ListParagraph"/>
              <w:spacing w:after="120"/>
              <w:ind w:left="0"/>
              <w:contextualSpacing w:val="0"/>
              <w:rPr>
                <w:rFonts w:asciiTheme="minorHAnsi" w:eastAsia="Calibri" w:hAnsiTheme="minorHAnsi" w:cs="Arial"/>
                <w:b w:val="0"/>
                <w:sz w:val="24"/>
              </w:rPr>
            </w:pPr>
          </w:p>
        </w:tc>
        <w:tc>
          <w:tcPr>
            <w:tcW w:w="1127" w:type="dxa"/>
          </w:tcPr>
          <w:p w14:paraId="2AC08318" w14:textId="77777777" w:rsidR="00233AE6" w:rsidRPr="005A6B84" w:rsidRDefault="00233AE6" w:rsidP="00070692">
            <w:pPr>
              <w:pStyle w:val="ListParagraph"/>
              <w:spacing w:after="120"/>
              <w:ind w:left="0"/>
              <w:contextualSpacing w:val="0"/>
              <w:jc w:val="right"/>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bCs/>
                <w:sz w:val="24"/>
              </w:rPr>
            </w:pPr>
            <w:r w:rsidRPr="005A6B84">
              <w:rPr>
                <w:rFonts w:asciiTheme="minorHAnsi" w:eastAsia="Calibri" w:hAnsiTheme="minorHAnsi" w:cs="Arial"/>
                <w:b/>
                <w:bCs/>
                <w:sz w:val="24"/>
              </w:rPr>
              <w:t>Total</w:t>
            </w:r>
          </w:p>
        </w:tc>
        <w:tc>
          <w:tcPr>
            <w:tcW w:w="894" w:type="dxa"/>
          </w:tcPr>
          <w:p w14:paraId="367206A3" w14:textId="223C4507" w:rsidR="00233AE6" w:rsidRPr="00070692" w:rsidRDefault="00233AE6" w:rsidP="00070692">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24"/>
              </w:rPr>
            </w:pPr>
            <w:r w:rsidRPr="00070692">
              <w:rPr>
                <w:rFonts w:asciiTheme="minorHAnsi" w:eastAsia="Calibri" w:hAnsiTheme="minorHAnsi" w:cs="Arial"/>
                <w:b/>
                <w:sz w:val="24"/>
              </w:rPr>
              <w:t>85</w:t>
            </w:r>
          </w:p>
        </w:tc>
        <w:tc>
          <w:tcPr>
            <w:tcW w:w="1047" w:type="dxa"/>
          </w:tcPr>
          <w:p w14:paraId="4F7569AA" w14:textId="5592F5B1" w:rsidR="00233AE6" w:rsidRPr="00070692" w:rsidRDefault="00233AE6" w:rsidP="00070692">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24"/>
              </w:rPr>
            </w:pPr>
            <w:r w:rsidRPr="00070692">
              <w:rPr>
                <w:rFonts w:asciiTheme="minorHAnsi" w:eastAsia="Calibri" w:hAnsiTheme="minorHAnsi" w:cs="Arial"/>
                <w:b/>
                <w:sz w:val="24"/>
              </w:rPr>
              <w:t>83</w:t>
            </w:r>
          </w:p>
        </w:tc>
        <w:tc>
          <w:tcPr>
            <w:tcW w:w="724" w:type="dxa"/>
          </w:tcPr>
          <w:p w14:paraId="66637F6A" w14:textId="10618875" w:rsidR="00233AE6" w:rsidRPr="00070692" w:rsidRDefault="00233AE6" w:rsidP="00070692">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24"/>
              </w:rPr>
            </w:pPr>
            <w:r w:rsidRPr="00070692">
              <w:rPr>
                <w:rFonts w:asciiTheme="minorHAnsi" w:eastAsia="Calibri" w:hAnsiTheme="minorHAnsi" w:cs="Arial"/>
                <w:b/>
                <w:sz w:val="24"/>
              </w:rPr>
              <w:t>96</w:t>
            </w:r>
          </w:p>
        </w:tc>
        <w:tc>
          <w:tcPr>
            <w:tcW w:w="921" w:type="dxa"/>
          </w:tcPr>
          <w:p w14:paraId="121BEB7D" w14:textId="6005560A" w:rsidR="00233AE6" w:rsidRPr="00070692" w:rsidRDefault="00233AE6" w:rsidP="00070692">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24"/>
              </w:rPr>
            </w:pPr>
            <w:r w:rsidRPr="00070692">
              <w:rPr>
                <w:rFonts w:asciiTheme="minorHAnsi" w:eastAsia="Calibri" w:hAnsiTheme="minorHAnsi" w:cs="Arial"/>
                <w:b/>
                <w:sz w:val="24"/>
              </w:rPr>
              <w:t>68</w:t>
            </w:r>
          </w:p>
        </w:tc>
        <w:tc>
          <w:tcPr>
            <w:tcW w:w="785" w:type="dxa"/>
          </w:tcPr>
          <w:p w14:paraId="5425D60D" w14:textId="02B8B012" w:rsidR="00233AE6" w:rsidRPr="00070692" w:rsidRDefault="00233AE6" w:rsidP="00070692">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24"/>
              </w:rPr>
            </w:pPr>
            <w:r w:rsidRPr="00070692">
              <w:rPr>
                <w:rFonts w:asciiTheme="minorHAnsi" w:eastAsia="Calibri" w:hAnsiTheme="minorHAnsi" w:cs="Arial"/>
                <w:b/>
                <w:sz w:val="24"/>
              </w:rPr>
              <w:t>100</w:t>
            </w:r>
          </w:p>
        </w:tc>
        <w:tc>
          <w:tcPr>
            <w:tcW w:w="1030" w:type="dxa"/>
          </w:tcPr>
          <w:p w14:paraId="0B576C04" w14:textId="3C67C05E" w:rsidR="00233AE6" w:rsidRPr="00070692" w:rsidRDefault="00233AE6" w:rsidP="00070692">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24"/>
              </w:rPr>
            </w:pPr>
            <w:r>
              <w:rPr>
                <w:rFonts w:asciiTheme="minorHAnsi" w:eastAsia="Calibri" w:hAnsiTheme="minorHAnsi" w:cs="Arial"/>
                <w:b/>
                <w:sz w:val="24"/>
              </w:rPr>
              <w:t>76</w:t>
            </w:r>
          </w:p>
        </w:tc>
        <w:tc>
          <w:tcPr>
            <w:tcW w:w="817" w:type="dxa"/>
          </w:tcPr>
          <w:p w14:paraId="7F38D964" w14:textId="169F7D60" w:rsidR="00233AE6" w:rsidRPr="00070692" w:rsidRDefault="00233AE6" w:rsidP="00070692">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24"/>
              </w:rPr>
            </w:pPr>
            <w:r w:rsidRPr="00070692">
              <w:rPr>
                <w:rFonts w:asciiTheme="minorHAnsi" w:eastAsia="Calibri" w:hAnsiTheme="minorHAnsi" w:cs="Arial"/>
                <w:b/>
                <w:sz w:val="24"/>
              </w:rPr>
              <w:t>100</w:t>
            </w:r>
          </w:p>
        </w:tc>
        <w:tc>
          <w:tcPr>
            <w:tcW w:w="870" w:type="dxa"/>
          </w:tcPr>
          <w:p w14:paraId="5B7E608C" w14:textId="056F6C85" w:rsidR="00233AE6" w:rsidRPr="00070692" w:rsidRDefault="00233AE6" w:rsidP="00070692">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24"/>
              </w:rPr>
            </w:pPr>
            <w:r>
              <w:rPr>
                <w:rFonts w:asciiTheme="minorHAnsi" w:eastAsia="Calibri" w:hAnsiTheme="minorHAnsi" w:cs="Arial"/>
                <w:b/>
                <w:sz w:val="24"/>
              </w:rPr>
              <w:t>84</w:t>
            </w:r>
          </w:p>
        </w:tc>
        <w:tc>
          <w:tcPr>
            <w:tcW w:w="652" w:type="dxa"/>
          </w:tcPr>
          <w:p w14:paraId="7C02943F" w14:textId="5AF7477D" w:rsidR="00233AE6" w:rsidRPr="00070692" w:rsidRDefault="00233AE6" w:rsidP="00070692">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24"/>
              </w:rPr>
            </w:pPr>
            <w:r w:rsidRPr="00070692">
              <w:rPr>
                <w:rFonts w:asciiTheme="minorHAnsi" w:eastAsia="Calibri" w:hAnsiTheme="minorHAnsi" w:cs="Arial"/>
                <w:b/>
                <w:sz w:val="24"/>
              </w:rPr>
              <w:t>100</w:t>
            </w:r>
          </w:p>
        </w:tc>
        <w:tc>
          <w:tcPr>
            <w:tcW w:w="810" w:type="dxa"/>
          </w:tcPr>
          <w:p w14:paraId="38D7F575" w14:textId="63656BE8" w:rsidR="00233AE6" w:rsidRPr="00233AE6" w:rsidRDefault="00233AE6" w:rsidP="00070692">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24"/>
              </w:rPr>
            </w:pPr>
            <w:r w:rsidRPr="00233AE6">
              <w:rPr>
                <w:rFonts w:asciiTheme="minorHAnsi" w:eastAsia="Calibri" w:hAnsiTheme="minorHAnsi" w:cs="Arial"/>
                <w:b/>
                <w:sz w:val="24"/>
              </w:rPr>
              <w:t>98</w:t>
            </w:r>
          </w:p>
        </w:tc>
        <w:tc>
          <w:tcPr>
            <w:tcW w:w="1024" w:type="dxa"/>
          </w:tcPr>
          <w:p w14:paraId="042D07AF" w14:textId="1692483F" w:rsidR="00233AE6" w:rsidRPr="00233AE6" w:rsidRDefault="00233AE6" w:rsidP="00070692">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24"/>
              </w:rPr>
            </w:pPr>
            <w:r w:rsidRPr="00233AE6">
              <w:rPr>
                <w:rFonts w:asciiTheme="minorHAnsi" w:eastAsia="Calibri" w:hAnsiTheme="minorHAnsi" w:cs="Arial"/>
                <w:b/>
                <w:sz w:val="24"/>
              </w:rPr>
              <w:t>100</w:t>
            </w:r>
          </w:p>
        </w:tc>
      </w:tr>
    </w:tbl>
    <w:p w14:paraId="1CA4982D" w14:textId="77777777" w:rsidR="00233AE6" w:rsidRPr="00233AE6" w:rsidRDefault="00233AE6" w:rsidP="00233AE6">
      <w:pPr>
        <w:pStyle w:val="ListParagraph"/>
        <w:spacing w:after="120"/>
        <w:contextualSpacing w:val="0"/>
        <w:rPr>
          <w:rFonts w:asciiTheme="minorHAnsi" w:eastAsia="Calibri" w:hAnsiTheme="minorHAnsi" w:cs="Arial"/>
          <w:sz w:val="24"/>
        </w:rPr>
      </w:pPr>
    </w:p>
    <w:p w14:paraId="1D7ABAEB" w14:textId="6872F16C" w:rsidR="00416613" w:rsidRPr="005A6B84" w:rsidRDefault="00094CD6" w:rsidP="00C94A23">
      <w:pPr>
        <w:pStyle w:val="ListParagraph"/>
        <w:numPr>
          <w:ilvl w:val="0"/>
          <w:numId w:val="4"/>
        </w:numPr>
        <w:spacing w:after="120"/>
        <w:contextualSpacing w:val="0"/>
        <w:rPr>
          <w:rFonts w:asciiTheme="minorHAnsi" w:eastAsia="Calibri" w:hAnsiTheme="minorHAnsi" w:cs="Arial"/>
          <w:sz w:val="24"/>
        </w:rPr>
      </w:pPr>
      <w:r w:rsidRPr="005A6B84">
        <w:rPr>
          <w:rFonts w:asciiTheme="minorHAnsi" w:eastAsia="Calibri" w:hAnsiTheme="minorHAnsi" w:cs="Arial"/>
          <w:b/>
          <w:sz w:val="24"/>
        </w:rPr>
        <w:t>Pricing Summary</w:t>
      </w:r>
    </w:p>
    <w:p w14:paraId="39BEA2E7" w14:textId="0F1206A7" w:rsidR="00145D1A" w:rsidRPr="005A6B84" w:rsidRDefault="00145D1A" w:rsidP="00020810">
      <w:pPr>
        <w:spacing w:after="120" w:line="240" w:lineRule="auto"/>
        <w:rPr>
          <w:rFonts w:asciiTheme="minorHAnsi" w:eastAsia="Calibri" w:hAnsiTheme="minorHAnsi" w:cs="Arial"/>
          <w:sz w:val="24"/>
        </w:rPr>
      </w:pPr>
      <w:r w:rsidRPr="005A6B84">
        <w:rPr>
          <w:rFonts w:asciiTheme="minorHAnsi" w:eastAsia="Calibri" w:hAnsiTheme="minorHAnsi" w:cs="Arial"/>
          <w:sz w:val="24"/>
        </w:rPr>
        <w:t xml:space="preserve">Pricing was evaluated for the bidders who passed </w:t>
      </w:r>
      <w:proofErr w:type="gramStart"/>
      <w:r w:rsidRPr="005A6B84">
        <w:rPr>
          <w:rFonts w:asciiTheme="minorHAnsi" w:eastAsia="Calibri" w:hAnsiTheme="minorHAnsi" w:cs="Arial"/>
          <w:sz w:val="24"/>
        </w:rPr>
        <w:t>technical</w:t>
      </w:r>
      <w:proofErr w:type="gramEnd"/>
      <w:r w:rsidRPr="005A6B84">
        <w:rPr>
          <w:rFonts w:asciiTheme="minorHAnsi" w:eastAsia="Calibri" w:hAnsiTheme="minorHAnsi" w:cs="Arial"/>
          <w:sz w:val="24"/>
        </w:rPr>
        <w:t xml:space="preserve">. </w:t>
      </w:r>
      <w:r w:rsidR="00576437">
        <w:rPr>
          <w:rFonts w:asciiTheme="minorHAnsi" w:eastAsia="Calibri" w:hAnsiTheme="minorHAnsi" w:cs="Arial"/>
          <w:sz w:val="24"/>
        </w:rPr>
        <w:t>Please see the</w:t>
      </w:r>
      <w:r w:rsidR="00C50A63">
        <w:rPr>
          <w:rFonts w:asciiTheme="minorHAnsi" w:eastAsia="Calibri" w:hAnsiTheme="minorHAnsi" w:cs="Arial"/>
          <w:sz w:val="24"/>
        </w:rPr>
        <w:t xml:space="preserve"> attached spreadsheet </w:t>
      </w:r>
      <w:r w:rsidR="00576437">
        <w:rPr>
          <w:rFonts w:asciiTheme="minorHAnsi" w:eastAsia="Calibri" w:hAnsiTheme="minorHAnsi" w:cs="Arial"/>
          <w:sz w:val="24"/>
        </w:rPr>
        <w:t>for the</w:t>
      </w:r>
      <w:r w:rsidR="00C50A63">
        <w:rPr>
          <w:rFonts w:asciiTheme="minorHAnsi" w:eastAsia="Calibri" w:hAnsiTheme="minorHAnsi" w:cs="Arial"/>
          <w:sz w:val="24"/>
        </w:rPr>
        <w:t xml:space="preserve"> summary of price proposals</w:t>
      </w:r>
      <w:r w:rsidR="00C47D65">
        <w:rPr>
          <w:rFonts w:asciiTheme="minorHAnsi" w:eastAsia="Calibri" w:hAnsiTheme="minorHAnsi" w:cs="Arial"/>
          <w:sz w:val="24"/>
        </w:rPr>
        <w:t>.</w:t>
      </w:r>
    </w:p>
    <w:p w14:paraId="1FA8F12B" w14:textId="651D25F9" w:rsidR="00741513" w:rsidRPr="005A6B84" w:rsidRDefault="005D3EED" w:rsidP="00C94A23">
      <w:pPr>
        <w:pStyle w:val="ListParagraph"/>
        <w:numPr>
          <w:ilvl w:val="0"/>
          <w:numId w:val="4"/>
        </w:numPr>
        <w:spacing w:before="120" w:after="120"/>
        <w:contextualSpacing w:val="0"/>
        <w:rPr>
          <w:rFonts w:asciiTheme="minorHAnsi" w:eastAsia="Calibri" w:hAnsiTheme="minorHAnsi" w:cs="Arial"/>
          <w:b/>
          <w:sz w:val="24"/>
        </w:rPr>
      </w:pPr>
      <w:r w:rsidRPr="005A6B84">
        <w:rPr>
          <w:rFonts w:asciiTheme="minorHAnsi" w:eastAsia="Calibri" w:hAnsiTheme="minorHAnsi" w:cs="Arial"/>
          <w:b/>
          <w:sz w:val="24"/>
        </w:rPr>
        <w:lastRenderedPageBreak/>
        <w:t>Negotiations</w:t>
      </w:r>
    </w:p>
    <w:p w14:paraId="11262C5E" w14:textId="0CF36484" w:rsidR="005D3EED" w:rsidRDefault="009263B1" w:rsidP="00020810">
      <w:pPr>
        <w:pStyle w:val="ListParagraph"/>
        <w:spacing w:after="120"/>
        <w:ind w:left="0"/>
        <w:contextualSpacing w:val="0"/>
        <w:rPr>
          <w:rFonts w:asciiTheme="minorHAnsi" w:eastAsia="Calibri" w:hAnsiTheme="minorHAnsi" w:cs="Arial"/>
          <w:bCs/>
          <w:sz w:val="24"/>
        </w:rPr>
      </w:pPr>
      <w:r>
        <w:rPr>
          <w:rFonts w:asciiTheme="minorHAnsi" w:eastAsia="Calibri" w:hAnsiTheme="minorHAnsi" w:cs="Arial"/>
          <w:bCs/>
          <w:sz w:val="24"/>
        </w:rPr>
        <w:t xml:space="preserve">All vendors were asked for second round pricing. Please see the attached spreadsheet for the second-round pricing results. </w:t>
      </w:r>
    </w:p>
    <w:p w14:paraId="5DDCE19F" w14:textId="77777777" w:rsidR="009263B1" w:rsidRPr="005A6B84" w:rsidRDefault="009263B1" w:rsidP="00020810">
      <w:pPr>
        <w:pStyle w:val="ListParagraph"/>
        <w:spacing w:after="120"/>
        <w:ind w:left="0"/>
        <w:contextualSpacing w:val="0"/>
        <w:rPr>
          <w:rFonts w:asciiTheme="minorHAnsi" w:eastAsia="Calibri" w:hAnsiTheme="minorHAnsi" w:cs="Arial"/>
          <w:b/>
          <w:sz w:val="24"/>
        </w:rPr>
      </w:pPr>
    </w:p>
    <w:p w14:paraId="0859F24A" w14:textId="76DC696F" w:rsidR="00094CD6" w:rsidRPr="005A6B84" w:rsidRDefault="00094CD6" w:rsidP="00C94A23">
      <w:pPr>
        <w:pStyle w:val="ListParagraph"/>
        <w:numPr>
          <w:ilvl w:val="0"/>
          <w:numId w:val="4"/>
        </w:numPr>
        <w:spacing w:after="120"/>
        <w:contextualSpacing w:val="0"/>
        <w:rPr>
          <w:rFonts w:asciiTheme="minorHAnsi" w:eastAsia="Calibri" w:hAnsiTheme="minorHAnsi" w:cs="Arial"/>
          <w:b/>
          <w:sz w:val="24"/>
        </w:rPr>
      </w:pPr>
      <w:r w:rsidRPr="005A6B84">
        <w:rPr>
          <w:rFonts w:asciiTheme="minorHAnsi" w:eastAsia="Calibri" w:hAnsiTheme="minorHAnsi" w:cs="Arial"/>
          <w:b/>
          <w:sz w:val="24"/>
        </w:rPr>
        <w:t>Award Recommendation</w:t>
      </w:r>
    </w:p>
    <w:p w14:paraId="2EEB01E8" w14:textId="77777777" w:rsidR="008B0FF6" w:rsidRPr="005A6B84" w:rsidRDefault="00E32B44" w:rsidP="005B0893">
      <w:pPr>
        <w:spacing w:after="120" w:line="240" w:lineRule="auto"/>
        <w:rPr>
          <w:rFonts w:asciiTheme="minorHAnsi" w:eastAsia="Calibri" w:hAnsiTheme="minorHAnsi" w:cs="Arial"/>
          <w:sz w:val="24"/>
        </w:rPr>
      </w:pPr>
      <w:r w:rsidRPr="005A6B84">
        <w:rPr>
          <w:rFonts w:asciiTheme="minorHAnsi" w:eastAsia="Calibri" w:hAnsiTheme="minorHAnsi" w:cs="Arial"/>
          <w:sz w:val="24"/>
        </w:rPr>
        <w:t>Award</w:t>
      </w:r>
      <w:r w:rsidR="006D7E24" w:rsidRPr="005A6B84">
        <w:rPr>
          <w:rFonts w:asciiTheme="minorHAnsi" w:eastAsia="Calibri" w:hAnsiTheme="minorHAnsi" w:cs="Arial"/>
          <w:sz w:val="24"/>
        </w:rPr>
        <w:t xml:space="preserve"> recommendation is made to the responsive and responsible Bidder who offers the lowest price to the State of Michigan</w:t>
      </w:r>
      <w:r w:rsidR="00D11ED0" w:rsidRPr="005A6B84">
        <w:rPr>
          <w:rFonts w:asciiTheme="minorHAnsi" w:eastAsia="Calibri" w:hAnsiTheme="minorHAnsi" w:cs="Arial"/>
          <w:sz w:val="24"/>
        </w:rPr>
        <w:t>.</w:t>
      </w:r>
      <w:r w:rsidR="004B575D" w:rsidRPr="005A6B84">
        <w:rPr>
          <w:rFonts w:asciiTheme="minorHAnsi" w:eastAsia="Calibri" w:hAnsiTheme="minorHAnsi" w:cs="Arial"/>
          <w:sz w:val="24"/>
        </w:rPr>
        <w:t xml:space="preserve"> </w:t>
      </w:r>
      <w:r w:rsidR="006D7E24" w:rsidRPr="005A6B84">
        <w:rPr>
          <w:rFonts w:asciiTheme="minorHAnsi" w:eastAsia="Calibri" w:hAnsiTheme="minorHAnsi" w:cs="Arial"/>
          <w:sz w:val="24"/>
        </w:rPr>
        <w:t xml:space="preserve">Low </w:t>
      </w:r>
      <w:r w:rsidR="007127D0" w:rsidRPr="005A6B84">
        <w:rPr>
          <w:rFonts w:asciiTheme="minorHAnsi" w:eastAsia="Calibri" w:hAnsiTheme="minorHAnsi" w:cs="Arial"/>
          <w:sz w:val="24"/>
        </w:rPr>
        <w:t xml:space="preserve">price </w:t>
      </w:r>
      <w:r w:rsidR="006D7E24" w:rsidRPr="005A6B84">
        <w:rPr>
          <w:rFonts w:asciiTheme="minorHAnsi" w:eastAsia="Calibri" w:hAnsiTheme="minorHAnsi" w:cs="Arial"/>
          <w:sz w:val="24"/>
        </w:rPr>
        <w:t>is determined by the Bidder who meets the requirements and offers the lowest overall price as demonstrated by its proposal</w:t>
      </w:r>
      <w:r w:rsidR="00851FB5" w:rsidRPr="005A6B84">
        <w:rPr>
          <w:rFonts w:asciiTheme="minorHAnsi" w:eastAsia="Calibri" w:hAnsiTheme="minorHAnsi" w:cs="Arial"/>
          <w:sz w:val="24"/>
        </w:rPr>
        <w:t>.</w:t>
      </w:r>
      <w:r w:rsidR="004B575D" w:rsidRPr="005A6B84">
        <w:rPr>
          <w:rFonts w:asciiTheme="minorHAnsi" w:eastAsia="Calibri" w:hAnsiTheme="minorHAnsi" w:cs="Arial"/>
          <w:sz w:val="24"/>
        </w:rPr>
        <w:t xml:space="preserve"> </w:t>
      </w:r>
    </w:p>
    <w:p w14:paraId="0218A421" w14:textId="5669DD06" w:rsidR="00196EA9" w:rsidRPr="005A6B84" w:rsidRDefault="006D7E24" w:rsidP="005B0893">
      <w:pPr>
        <w:spacing w:after="120" w:line="240" w:lineRule="auto"/>
        <w:rPr>
          <w:rFonts w:asciiTheme="minorHAnsi" w:eastAsia="Calibri" w:hAnsiTheme="minorHAnsi" w:cs="Arial"/>
          <w:b/>
          <w:sz w:val="24"/>
        </w:rPr>
      </w:pPr>
      <w:r w:rsidRPr="005A6B84">
        <w:rPr>
          <w:rFonts w:asciiTheme="minorHAnsi" w:eastAsia="Calibri" w:hAnsiTheme="minorHAnsi" w:cs="Arial"/>
          <w:sz w:val="24"/>
        </w:rPr>
        <w:t xml:space="preserve">Award Recommendation is made to </w:t>
      </w:r>
      <w:r w:rsidR="00C47D65">
        <w:rPr>
          <w:rFonts w:asciiTheme="minorHAnsi" w:eastAsia="Calibri" w:hAnsiTheme="minorHAnsi" w:cs="Arial"/>
          <w:sz w:val="24"/>
        </w:rPr>
        <w:t xml:space="preserve">Focus Sales &amp; Marketing Group </w:t>
      </w:r>
      <w:r w:rsidR="00C47D65" w:rsidRPr="005A6B84">
        <w:rPr>
          <w:rFonts w:asciiTheme="minorHAnsi" w:eastAsia="Calibri" w:hAnsiTheme="minorHAnsi" w:cs="Arial"/>
          <w:sz w:val="24"/>
        </w:rPr>
        <w:t xml:space="preserve">in the amount of </w:t>
      </w:r>
      <w:r w:rsidR="00C47D65">
        <w:rPr>
          <w:rFonts w:asciiTheme="minorHAnsi" w:eastAsia="Calibri" w:hAnsiTheme="minorHAnsi" w:cs="Arial"/>
          <w:sz w:val="24"/>
        </w:rPr>
        <w:t>$422,609.62 and Spec-Tex, Inc. in the amount of $3,240,966.00.</w:t>
      </w:r>
    </w:p>
    <w:sectPr w:rsidR="00196EA9" w:rsidRPr="005A6B84" w:rsidSect="00C21DEA">
      <w:headerReference w:type="default" r:id="rId13"/>
      <w:footerReference w:type="default" r:id="rId14"/>
      <w:headerReference w:type="first" r:id="rId15"/>
      <w:pgSz w:w="12240" w:h="15840"/>
      <w:pgMar w:top="1440" w:right="1440" w:bottom="1440" w:left="1440"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9E7D61" w14:textId="77777777" w:rsidR="003A39BD" w:rsidRDefault="003A39BD" w:rsidP="00B81EA4">
      <w:pPr>
        <w:spacing w:after="0" w:line="240" w:lineRule="auto"/>
      </w:pPr>
      <w:r>
        <w:separator/>
      </w:r>
    </w:p>
  </w:endnote>
  <w:endnote w:type="continuationSeparator" w:id="0">
    <w:p w14:paraId="4D73812B" w14:textId="77777777" w:rsidR="003A39BD" w:rsidRDefault="003A39BD" w:rsidP="00B81EA4">
      <w:pPr>
        <w:spacing w:after="0" w:line="240" w:lineRule="auto"/>
      </w:pPr>
      <w:r>
        <w:continuationSeparator/>
      </w:r>
    </w:p>
  </w:endnote>
  <w:endnote w:type="continuationNotice" w:id="1">
    <w:p w14:paraId="24695A72" w14:textId="77777777" w:rsidR="003A39BD" w:rsidRDefault="003A39B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45242368"/>
      <w:docPartObj>
        <w:docPartGallery w:val="Page Numbers (Bottom of Page)"/>
        <w:docPartUnique/>
      </w:docPartObj>
    </w:sdtPr>
    <w:sdtEndPr/>
    <w:sdtContent>
      <w:p w14:paraId="24AC15DE" w14:textId="61334227" w:rsidR="003A046F" w:rsidRDefault="003A046F" w:rsidP="00FF2617">
        <w:pPr>
          <w:pStyle w:val="Footer"/>
          <w:jc w:val="right"/>
        </w:pPr>
        <w:r>
          <w:t>Version 202</w:t>
        </w:r>
        <w:r w:rsidR="00361543">
          <w:t>4</w:t>
        </w:r>
        <w:r w:rsidR="00A83F0E">
          <w:t>-</w:t>
        </w:r>
        <w:r w:rsidR="005A6B84">
          <w:t>2</w:t>
        </w:r>
        <w:r>
          <w:tab/>
        </w:r>
        <w:r>
          <w:tab/>
        </w:r>
        <w:sdt>
          <w:sdtPr>
            <w:id w:val="-1769616900"/>
            <w:docPartObj>
              <w:docPartGallery w:val="Page Numbers (Top of Page)"/>
              <w:docPartUnique/>
            </w:docPartObj>
          </w:sdtPr>
          <w:sdtEndPr/>
          <w:sdtContent>
            <w:r>
              <w:t xml:space="preserve">Page </w:t>
            </w:r>
            <w:r>
              <w:rPr>
                <w:b/>
                <w:bCs/>
                <w:sz w:val="24"/>
              </w:rPr>
              <w:fldChar w:fldCharType="begin"/>
            </w:r>
            <w:r>
              <w:rPr>
                <w:b/>
                <w:bCs/>
              </w:rPr>
              <w:instrText xml:space="preserve"> PAGE </w:instrText>
            </w:r>
            <w:r>
              <w:rPr>
                <w:b/>
                <w:bCs/>
                <w:sz w:val="24"/>
              </w:rPr>
              <w:fldChar w:fldCharType="separate"/>
            </w:r>
            <w:r>
              <w:rPr>
                <w:b/>
                <w:bCs/>
                <w:noProof/>
              </w:rPr>
              <w:t>2</w:t>
            </w:r>
            <w:r>
              <w:rPr>
                <w:b/>
                <w:bCs/>
                <w:sz w:val="24"/>
              </w:rPr>
              <w:fldChar w:fldCharType="end"/>
            </w:r>
            <w:r>
              <w:t xml:space="preserve"> of </w:t>
            </w:r>
            <w:r>
              <w:rPr>
                <w:b/>
                <w:bCs/>
                <w:sz w:val="24"/>
              </w:rPr>
              <w:fldChar w:fldCharType="begin"/>
            </w:r>
            <w:r>
              <w:rPr>
                <w:b/>
                <w:bCs/>
              </w:rPr>
              <w:instrText xml:space="preserve"> NUMPAGES  </w:instrText>
            </w:r>
            <w:r>
              <w:rPr>
                <w:b/>
                <w:bCs/>
                <w:sz w:val="24"/>
              </w:rPr>
              <w:fldChar w:fldCharType="separate"/>
            </w:r>
            <w:r>
              <w:rPr>
                <w:b/>
                <w:bCs/>
                <w:noProof/>
              </w:rPr>
              <w:t>2</w:t>
            </w:r>
            <w:r>
              <w:rPr>
                <w:b/>
                <w:bCs/>
                <w:sz w:val="24"/>
              </w:rPr>
              <w:fldChar w:fldCharType="end"/>
            </w:r>
          </w:sdtContent>
        </w:sdt>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AD09E8" w14:textId="77777777" w:rsidR="003A39BD" w:rsidRDefault="003A39BD" w:rsidP="00B81EA4">
      <w:pPr>
        <w:spacing w:after="0" w:line="240" w:lineRule="auto"/>
      </w:pPr>
      <w:r>
        <w:separator/>
      </w:r>
    </w:p>
  </w:footnote>
  <w:footnote w:type="continuationSeparator" w:id="0">
    <w:p w14:paraId="6E63D623" w14:textId="77777777" w:rsidR="003A39BD" w:rsidRDefault="003A39BD" w:rsidP="00B81EA4">
      <w:pPr>
        <w:spacing w:after="0" w:line="240" w:lineRule="auto"/>
      </w:pPr>
      <w:r>
        <w:continuationSeparator/>
      </w:r>
    </w:p>
  </w:footnote>
  <w:footnote w:type="continuationNotice" w:id="1">
    <w:p w14:paraId="2CED8897" w14:textId="77777777" w:rsidR="003A39BD" w:rsidRDefault="003A39B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99BCA6" w14:textId="77777777" w:rsidR="000D436E" w:rsidRPr="0063699C" w:rsidRDefault="6A142D13" w:rsidP="000D436E">
    <w:pPr>
      <w:tabs>
        <w:tab w:val="center" w:pos="4680"/>
        <w:tab w:val="right" w:pos="9360"/>
      </w:tabs>
      <w:spacing w:after="0" w:line="240" w:lineRule="auto"/>
      <w:jc w:val="right"/>
      <w:rPr>
        <w:rFonts w:ascii="Segoe UI Semibold" w:eastAsia="Arial" w:hAnsi="Segoe UI Semibold" w:cs="Segoe UI Semibold"/>
        <w:bCs/>
        <w:noProof/>
        <w:color w:val="00558C"/>
        <w:sz w:val="16"/>
        <w:szCs w:val="16"/>
      </w:rPr>
    </w:pPr>
    <w:r>
      <w:rPr>
        <w:noProof/>
      </w:rPr>
      <w:drawing>
        <wp:inline distT="0" distB="0" distL="0" distR="0" wp14:anchorId="129EE53D" wp14:editId="48A496BD">
          <wp:extent cx="1828800" cy="402336"/>
          <wp:effectExtent l="0" t="0" r="0" b="0"/>
          <wp:docPr id="5" name="Picture 5"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1">
                    <a:extLst>
                      <a:ext uri="{28A0092B-C50C-407E-A947-70E740481C1C}">
                        <a14:useLocalDpi xmlns:a14="http://schemas.microsoft.com/office/drawing/2010/main" val="0"/>
                      </a:ext>
                    </a:extLst>
                  </a:blip>
                  <a:stretch>
                    <a:fillRect/>
                  </a:stretch>
                </pic:blipFill>
                <pic:spPr>
                  <a:xfrm>
                    <a:off x="0" y="0"/>
                    <a:ext cx="1828800" cy="402336"/>
                  </a:xfrm>
                  <a:prstGeom prst="rect">
                    <a:avLst/>
                  </a:prstGeom>
                </pic:spPr>
              </pic:pic>
            </a:graphicData>
          </a:graphic>
        </wp:inline>
      </w:drawing>
    </w:r>
  </w:p>
  <w:p w14:paraId="03338AA6" w14:textId="0D6ACEB0" w:rsidR="0046057A" w:rsidRDefault="000D436E" w:rsidP="002F20F9">
    <w:pPr>
      <w:tabs>
        <w:tab w:val="center" w:pos="4680"/>
        <w:tab w:val="right" w:pos="9360"/>
      </w:tabs>
      <w:spacing w:after="240" w:line="240" w:lineRule="auto"/>
      <w:jc w:val="right"/>
    </w:pPr>
    <w:r w:rsidRPr="0063699C">
      <w:rPr>
        <w:rFonts w:ascii="Segoe UI Semibold" w:eastAsia="Arial" w:hAnsi="Segoe UI Semibold" w:cs="Segoe UI Semibold"/>
        <w:bCs/>
        <w:noProof/>
        <w:color w:val="00558C"/>
        <w:sz w:val="16"/>
        <w:szCs w:val="16"/>
      </w:rPr>
      <w:t>Michigan.gov/MiProcurement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859777" w14:textId="77777777" w:rsidR="00E65BCC" w:rsidRPr="0063699C" w:rsidRDefault="6A142D13" w:rsidP="0063699C">
    <w:pPr>
      <w:tabs>
        <w:tab w:val="center" w:pos="4680"/>
        <w:tab w:val="right" w:pos="9360"/>
      </w:tabs>
      <w:spacing w:after="0" w:line="240" w:lineRule="auto"/>
      <w:jc w:val="right"/>
      <w:rPr>
        <w:rFonts w:ascii="Segoe UI Semibold" w:eastAsia="Arial" w:hAnsi="Segoe UI Semibold" w:cs="Segoe UI Semibold"/>
        <w:bCs/>
        <w:noProof/>
        <w:color w:val="00558C"/>
        <w:sz w:val="16"/>
        <w:szCs w:val="16"/>
      </w:rPr>
    </w:pPr>
    <w:r>
      <w:rPr>
        <w:noProof/>
      </w:rPr>
      <w:drawing>
        <wp:inline distT="0" distB="0" distL="0" distR="0" wp14:anchorId="14C68982" wp14:editId="29939119">
          <wp:extent cx="1828800" cy="402336"/>
          <wp:effectExtent l="0" t="0" r="0" b="0"/>
          <wp:docPr id="6" name="Picture 6"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1">
                    <a:extLst>
                      <a:ext uri="{28A0092B-C50C-407E-A947-70E740481C1C}">
                        <a14:useLocalDpi xmlns:a14="http://schemas.microsoft.com/office/drawing/2010/main" val="0"/>
                      </a:ext>
                    </a:extLst>
                  </a:blip>
                  <a:stretch>
                    <a:fillRect/>
                  </a:stretch>
                </pic:blipFill>
                <pic:spPr>
                  <a:xfrm>
                    <a:off x="0" y="0"/>
                    <a:ext cx="1828800" cy="402336"/>
                  </a:xfrm>
                  <a:prstGeom prst="rect">
                    <a:avLst/>
                  </a:prstGeom>
                </pic:spPr>
              </pic:pic>
            </a:graphicData>
          </a:graphic>
        </wp:inline>
      </w:drawing>
    </w:r>
  </w:p>
  <w:p w14:paraId="311082E1" w14:textId="77777777" w:rsidR="00E65BCC" w:rsidRPr="0063699C" w:rsidRDefault="00E65BCC" w:rsidP="0063699C">
    <w:pPr>
      <w:tabs>
        <w:tab w:val="center" w:pos="4680"/>
        <w:tab w:val="right" w:pos="9360"/>
      </w:tabs>
      <w:spacing w:after="120" w:line="240" w:lineRule="auto"/>
      <w:jc w:val="right"/>
      <w:rPr>
        <w:rFonts w:eastAsia="Arial"/>
        <w:color w:val="auto"/>
        <w:sz w:val="24"/>
        <w:szCs w:val="22"/>
      </w:rPr>
    </w:pPr>
    <w:r w:rsidRPr="0063699C">
      <w:rPr>
        <w:rFonts w:ascii="Segoe UI Semibold" w:eastAsia="Arial" w:hAnsi="Segoe UI Semibold" w:cs="Segoe UI Semibold"/>
        <w:bCs/>
        <w:noProof/>
        <w:color w:val="00558C"/>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731E2"/>
    <w:multiLevelType w:val="hybridMultilevel"/>
    <w:tmpl w:val="4A2E5C5A"/>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 w15:restartNumberingAfterBreak="0">
    <w:nsid w:val="058A3FFC"/>
    <w:multiLevelType w:val="hybridMultilevel"/>
    <w:tmpl w:val="A3928C84"/>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 w15:restartNumberingAfterBreak="0">
    <w:nsid w:val="0A452C06"/>
    <w:multiLevelType w:val="hybridMultilevel"/>
    <w:tmpl w:val="7BF49BC4"/>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 w15:restartNumberingAfterBreak="0">
    <w:nsid w:val="0C4C7589"/>
    <w:multiLevelType w:val="hybridMultilevel"/>
    <w:tmpl w:val="B8CCED78"/>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 w15:restartNumberingAfterBreak="0">
    <w:nsid w:val="0D702463"/>
    <w:multiLevelType w:val="hybridMultilevel"/>
    <w:tmpl w:val="B4D4A192"/>
    <w:lvl w:ilvl="0" w:tplc="F7200ECE">
      <w:start w:val="1"/>
      <w:numFmt w:val="upperRoman"/>
      <w:suff w:val="space"/>
      <w:lvlText w:val="%1."/>
      <w:lvlJc w:val="righ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DB164B2"/>
    <w:multiLevelType w:val="hybridMultilevel"/>
    <w:tmpl w:val="79E4BA34"/>
    <w:lvl w:ilvl="0" w:tplc="04090019">
      <w:start w:val="1"/>
      <w:numFmt w:val="lowerLetter"/>
      <w:lvlText w:val="%1."/>
      <w:lvlJc w:val="left"/>
      <w:pPr>
        <w:ind w:left="1350" w:hanging="360"/>
      </w:p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6" w15:restartNumberingAfterBreak="0">
    <w:nsid w:val="0E947C5B"/>
    <w:multiLevelType w:val="hybridMultilevel"/>
    <w:tmpl w:val="7BF49BC4"/>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7" w15:restartNumberingAfterBreak="0">
    <w:nsid w:val="130C6548"/>
    <w:multiLevelType w:val="hybridMultilevel"/>
    <w:tmpl w:val="B8CCED78"/>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8" w15:restartNumberingAfterBreak="0">
    <w:nsid w:val="18F64BB3"/>
    <w:multiLevelType w:val="hybridMultilevel"/>
    <w:tmpl w:val="CEAE74F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1E240800"/>
    <w:multiLevelType w:val="hybridMultilevel"/>
    <w:tmpl w:val="3924921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261408AB"/>
    <w:multiLevelType w:val="hybridMultilevel"/>
    <w:tmpl w:val="DA00AABA"/>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1" w15:restartNumberingAfterBreak="0">
    <w:nsid w:val="29391735"/>
    <w:multiLevelType w:val="hybridMultilevel"/>
    <w:tmpl w:val="A3928C84"/>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2" w15:restartNumberingAfterBreak="0">
    <w:nsid w:val="2DD57782"/>
    <w:multiLevelType w:val="hybridMultilevel"/>
    <w:tmpl w:val="6ED0A3AA"/>
    <w:lvl w:ilvl="0" w:tplc="6E0E8A3E">
      <w:start w:val="1"/>
      <w:numFmt w:val="decimal"/>
      <w:pStyle w:val="ListNumber"/>
      <w:lvlText w:val="%1."/>
      <w:lvlJc w:val="left"/>
      <w:pPr>
        <w:tabs>
          <w:tab w:val="num" w:pos="360"/>
        </w:tabs>
        <w:ind w:left="360" w:hanging="360"/>
      </w:pPr>
    </w:lvl>
    <w:lvl w:ilvl="1" w:tplc="CDD4C612">
      <w:numFmt w:val="decimal"/>
      <w:lvlText w:val=""/>
      <w:lvlJc w:val="left"/>
    </w:lvl>
    <w:lvl w:ilvl="2" w:tplc="2E1C2DF2">
      <w:numFmt w:val="decimal"/>
      <w:lvlText w:val=""/>
      <w:lvlJc w:val="left"/>
    </w:lvl>
    <w:lvl w:ilvl="3" w:tplc="176CF822">
      <w:numFmt w:val="decimal"/>
      <w:lvlText w:val=""/>
      <w:lvlJc w:val="left"/>
    </w:lvl>
    <w:lvl w:ilvl="4" w:tplc="C0063F30">
      <w:numFmt w:val="decimal"/>
      <w:lvlText w:val=""/>
      <w:lvlJc w:val="left"/>
    </w:lvl>
    <w:lvl w:ilvl="5" w:tplc="A8A2C9A4">
      <w:numFmt w:val="decimal"/>
      <w:lvlText w:val=""/>
      <w:lvlJc w:val="left"/>
    </w:lvl>
    <w:lvl w:ilvl="6" w:tplc="32CC24D4">
      <w:numFmt w:val="decimal"/>
      <w:lvlText w:val=""/>
      <w:lvlJc w:val="left"/>
    </w:lvl>
    <w:lvl w:ilvl="7" w:tplc="464AECB2">
      <w:numFmt w:val="decimal"/>
      <w:lvlText w:val=""/>
      <w:lvlJc w:val="left"/>
    </w:lvl>
    <w:lvl w:ilvl="8" w:tplc="F64208CC">
      <w:numFmt w:val="decimal"/>
      <w:lvlText w:val=""/>
      <w:lvlJc w:val="left"/>
    </w:lvl>
  </w:abstractNum>
  <w:abstractNum w:abstractNumId="13" w15:restartNumberingAfterBreak="0">
    <w:nsid w:val="2DDC0975"/>
    <w:multiLevelType w:val="multilevel"/>
    <w:tmpl w:val="955A250C"/>
    <w:name w:val="main_list22"/>
    <w:lvl w:ilvl="0">
      <w:start w:val="1"/>
      <w:numFmt w:val="decimal"/>
      <w:pStyle w:val="uslevel1"/>
      <w:lvlText w:val="%1."/>
      <w:lvlJc w:val="left"/>
      <w:pPr>
        <w:tabs>
          <w:tab w:val="num" w:pos="360"/>
        </w:tabs>
        <w:ind w:left="0" w:firstLine="0"/>
      </w:pPr>
      <w:rPr>
        <w:rFonts w:ascii="Times New Roman" w:hAnsi="Times New Roman" w:hint="default"/>
        <w:b/>
        <w:i w:val="0"/>
        <w:caps/>
        <w:lang w:val="en-US" w:eastAsia="en-US" w:bidi="ar-SA"/>
      </w:rPr>
    </w:lvl>
    <w:lvl w:ilvl="1">
      <w:start w:val="1"/>
      <w:numFmt w:val="decimal"/>
      <w:pStyle w:val="uslevel2"/>
      <w:lvlText w:val="%1.%2"/>
      <w:lvlJc w:val="left"/>
      <w:pPr>
        <w:tabs>
          <w:tab w:val="num" w:pos="860"/>
        </w:tabs>
        <w:ind w:left="0" w:firstLine="360"/>
      </w:pPr>
      <w:rPr>
        <w:rFonts w:ascii="Times New Roman" w:hAnsi="Times New Roman" w:hint="default"/>
        <w:b w:val="0"/>
        <w:i w:val="0"/>
        <w:caps w:val="0"/>
        <w:lang w:val="en-US" w:eastAsia="en-US" w:bidi="ar-SA"/>
      </w:rPr>
    </w:lvl>
    <w:lvl w:ilvl="2">
      <w:start w:val="1"/>
      <w:numFmt w:val="lowerLetter"/>
      <w:pStyle w:val="uslevel3"/>
      <w:lvlText w:val="(%3)"/>
      <w:lvlJc w:val="left"/>
      <w:pPr>
        <w:tabs>
          <w:tab w:val="num" w:pos="1320"/>
        </w:tabs>
        <w:ind w:left="0" w:firstLine="860"/>
      </w:pPr>
      <w:rPr>
        <w:rFonts w:ascii="Times New Roman" w:hAnsi="Times New Roman" w:hint="default"/>
        <w:b w:val="0"/>
        <w:i w:val="0"/>
        <w:lang w:val="en-US" w:eastAsia="en-US" w:bidi="ar-SA"/>
      </w:rPr>
    </w:lvl>
    <w:lvl w:ilvl="3">
      <w:start w:val="1"/>
      <w:numFmt w:val="lowerRoman"/>
      <w:pStyle w:val="uslevel4"/>
      <w:lvlText w:val="(%4)"/>
      <w:lvlJc w:val="left"/>
      <w:pPr>
        <w:tabs>
          <w:tab w:val="num" w:pos="1786"/>
        </w:tabs>
        <w:ind w:left="1786" w:hanging="461"/>
      </w:pPr>
      <w:rPr>
        <w:rFonts w:ascii="Times New Roman" w:hAnsi="Times New Roman" w:hint="default"/>
        <w:b w:val="0"/>
        <w:i w:val="0"/>
        <w:lang w:val="en-US" w:eastAsia="en-US" w:bidi="ar-SA"/>
      </w:rPr>
    </w:lvl>
    <w:lvl w:ilvl="4">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start w:val="1"/>
      <w:numFmt w:val="decimal"/>
      <w:lvlText w:val="%7."/>
      <w:lvlJc w:val="left"/>
      <w:pPr>
        <w:tabs>
          <w:tab w:val="num" w:pos="4320"/>
        </w:tabs>
        <w:ind w:left="4320" w:hanging="720"/>
      </w:pPr>
      <w:rPr>
        <w:rFonts w:hint="default"/>
        <w:lang w:val="en-US" w:eastAsia="en-US" w:bidi="ar-SA"/>
      </w:rPr>
    </w:lvl>
    <w:lvl w:ilvl="7">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14" w15:restartNumberingAfterBreak="0">
    <w:nsid w:val="2F9A58AC"/>
    <w:multiLevelType w:val="hybridMultilevel"/>
    <w:tmpl w:val="F23C910C"/>
    <w:lvl w:ilvl="0" w:tplc="04090015">
      <w:start w:val="1"/>
      <w:numFmt w:val="upperLetter"/>
      <w:lvlText w:val="%1."/>
      <w:lvlJc w:val="left"/>
      <w:pPr>
        <w:ind w:left="720" w:hanging="360"/>
      </w:pPr>
    </w:lvl>
    <w:lvl w:ilvl="1" w:tplc="8E584248">
      <w:start w:val="1"/>
      <w:numFmt w:val="decimal"/>
      <w:lvlText w:val="%2."/>
      <w:lvlJc w:val="left"/>
      <w:pPr>
        <w:ind w:left="720" w:hanging="360"/>
      </w:pPr>
      <w:rPr>
        <w:rFonts w:hint="default"/>
        <w:b/>
        <w:bCs/>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tplc="ADA072AA">
      <w:start w:val="1"/>
      <w:numFmt w:val="lowerLetter"/>
      <w:suff w:val="space"/>
      <w:lvlText w:val="%3)"/>
      <w:lvlJc w:val="left"/>
      <w:pPr>
        <w:ind w:left="2160" w:hanging="180"/>
      </w:pPr>
      <w:rPr>
        <w:rFonts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FA04003"/>
    <w:multiLevelType w:val="hybridMultilevel"/>
    <w:tmpl w:val="FC36644C"/>
    <w:lvl w:ilvl="0" w:tplc="FFFFFFFF">
      <w:start w:val="1"/>
      <w:numFmt w:val="lowerLetter"/>
      <w:lvlText w:val="%1."/>
      <w:lvlJc w:val="left"/>
      <w:pPr>
        <w:ind w:left="1350" w:hanging="360"/>
      </w:p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16" w15:restartNumberingAfterBreak="0">
    <w:nsid w:val="311B2138"/>
    <w:multiLevelType w:val="hybridMultilevel"/>
    <w:tmpl w:val="7BF49BC4"/>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7" w15:restartNumberingAfterBreak="0">
    <w:nsid w:val="3232532C"/>
    <w:multiLevelType w:val="hybridMultilevel"/>
    <w:tmpl w:val="B8CCED78"/>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8" w15:restartNumberingAfterBreak="0">
    <w:nsid w:val="361868FA"/>
    <w:multiLevelType w:val="hybridMultilevel"/>
    <w:tmpl w:val="7BF49BC4"/>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9" w15:restartNumberingAfterBreak="0">
    <w:nsid w:val="3EAC0AA8"/>
    <w:multiLevelType w:val="hybridMultilevel"/>
    <w:tmpl w:val="631EF3F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40BC3DE1"/>
    <w:multiLevelType w:val="hybridMultilevel"/>
    <w:tmpl w:val="B8CCED78"/>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1" w15:restartNumberingAfterBreak="0">
    <w:nsid w:val="4E3A5B92"/>
    <w:multiLevelType w:val="hybridMultilevel"/>
    <w:tmpl w:val="B8CCED78"/>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2" w15:restartNumberingAfterBreak="0">
    <w:nsid w:val="516D060C"/>
    <w:multiLevelType w:val="hybridMultilevel"/>
    <w:tmpl w:val="631EF3F2"/>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3" w15:restartNumberingAfterBreak="0">
    <w:nsid w:val="51AC0CDA"/>
    <w:multiLevelType w:val="hybridMultilevel"/>
    <w:tmpl w:val="A3928C84"/>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4" w15:restartNumberingAfterBreak="0">
    <w:nsid w:val="557D6839"/>
    <w:multiLevelType w:val="hybridMultilevel"/>
    <w:tmpl w:val="A3928C84"/>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5" w15:restartNumberingAfterBreak="0">
    <w:nsid w:val="61B82153"/>
    <w:multiLevelType w:val="hybridMultilevel"/>
    <w:tmpl w:val="B8CCED78"/>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6" w15:restartNumberingAfterBreak="0">
    <w:nsid w:val="685F3FCB"/>
    <w:multiLevelType w:val="hybridMultilevel"/>
    <w:tmpl w:val="A3928C8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6F887185"/>
    <w:multiLevelType w:val="hybridMultilevel"/>
    <w:tmpl w:val="A3928C84"/>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8" w15:restartNumberingAfterBreak="0">
    <w:nsid w:val="78D41FEA"/>
    <w:multiLevelType w:val="hybridMultilevel"/>
    <w:tmpl w:val="DA00AABA"/>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9" w15:restartNumberingAfterBreak="0">
    <w:nsid w:val="79755FEB"/>
    <w:multiLevelType w:val="hybridMultilevel"/>
    <w:tmpl w:val="7BF49BC4"/>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0" w15:restartNumberingAfterBreak="0">
    <w:nsid w:val="7E194773"/>
    <w:multiLevelType w:val="hybridMultilevel"/>
    <w:tmpl w:val="4A2E5C5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045254082">
    <w:abstractNumId w:val="13"/>
  </w:num>
  <w:num w:numId="2" w16cid:durableId="143938718">
    <w:abstractNumId w:val="14"/>
  </w:num>
  <w:num w:numId="3" w16cid:durableId="76824508">
    <w:abstractNumId w:val="12"/>
  </w:num>
  <w:num w:numId="4" w16cid:durableId="1195772346">
    <w:abstractNumId w:val="4"/>
  </w:num>
  <w:num w:numId="5" w16cid:durableId="1407611320">
    <w:abstractNumId w:val="26"/>
  </w:num>
  <w:num w:numId="6" w16cid:durableId="980690134">
    <w:abstractNumId w:val="8"/>
  </w:num>
  <w:num w:numId="7" w16cid:durableId="1445343741">
    <w:abstractNumId w:val="19"/>
  </w:num>
  <w:num w:numId="8" w16cid:durableId="1435399539">
    <w:abstractNumId w:val="30"/>
  </w:num>
  <w:num w:numId="9" w16cid:durableId="155609708">
    <w:abstractNumId w:val="11"/>
  </w:num>
  <w:num w:numId="10" w16cid:durableId="250748116">
    <w:abstractNumId w:val="6"/>
  </w:num>
  <w:num w:numId="11" w16cid:durableId="731805093">
    <w:abstractNumId w:val="22"/>
  </w:num>
  <w:num w:numId="12" w16cid:durableId="937250077">
    <w:abstractNumId w:val="7"/>
  </w:num>
  <w:num w:numId="13" w16cid:durableId="655035083">
    <w:abstractNumId w:val="15"/>
  </w:num>
  <w:num w:numId="14" w16cid:durableId="1213157942">
    <w:abstractNumId w:val="23"/>
  </w:num>
  <w:num w:numId="15" w16cid:durableId="1097672324">
    <w:abstractNumId w:val="10"/>
  </w:num>
  <w:num w:numId="16" w16cid:durableId="1482162786">
    <w:abstractNumId w:val="3"/>
  </w:num>
  <w:num w:numId="17" w16cid:durableId="1857423596">
    <w:abstractNumId w:val="0"/>
  </w:num>
  <w:num w:numId="18" w16cid:durableId="1737782507">
    <w:abstractNumId w:val="1"/>
  </w:num>
  <w:num w:numId="19" w16cid:durableId="271014662">
    <w:abstractNumId w:val="28"/>
  </w:num>
  <w:num w:numId="20" w16cid:durableId="403071518">
    <w:abstractNumId w:val="2"/>
  </w:num>
  <w:num w:numId="21" w16cid:durableId="188185811">
    <w:abstractNumId w:val="17"/>
  </w:num>
  <w:num w:numId="22" w16cid:durableId="2062829239">
    <w:abstractNumId w:val="5"/>
  </w:num>
  <w:num w:numId="23" w16cid:durableId="1179124797">
    <w:abstractNumId w:val="27"/>
  </w:num>
  <w:num w:numId="24" w16cid:durableId="2121994506">
    <w:abstractNumId w:val="18"/>
  </w:num>
  <w:num w:numId="25" w16cid:durableId="634607178">
    <w:abstractNumId w:val="25"/>
  </w:num>
  <w:num w:numId="26" w16cid:durableId="840126130">
    <w:abstractNumId w:val="21"/>
  </w:num>
  <w:num w:numId="27" w16cid:durableId="240910605">
    <w:abstractNumId w:val="24"/>
  </w:num>
  <w:num w:numId="28" w16cid:durableId="14692173">
    <w:abstractNumId w:val="29"/>
  </w:num>
  <w:num w:numId="29" w16cid:durableId="162428846">
    <w:abstractNumId w:val="9"/>
  </w:num>
  <w:num w:numId="30" w16cid:durableId="267930200">
    <w:abstractNumId w:val="16"/>
  </w:num>
  <w:num w:numId="31" w16cid:durableId="717314965">
    <w:abstractNumId w:val="2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attachedTemplate r:id="rId1"/>
  <w:documentProtection w:edit="forms"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62FB"/>
    <w:rsid w:val="00003857"/>
    <w:rsid w:val="00004EE1"/>
    <w:rsid w:val="0000544A"/>
    <w:rsid w:val="00010C5B"/>
    <w:rsid w:val="00011466"/>
    <w:rsid w:val="00013005"/>
    <w:rsid w:val="000155BE"/>
    <w:rsid w:val="00020810"/>
    <w:rsid w:val="0002190D"/>
    <w:rsid w:val="00022BCF"/>
    <w:rsid w:val="000241E2"/>
    <w:rsid w:val="000248B5"/>
    <w:rsid w:val="000310A5"/>
    <w:rsid w:val="00031A09"/>
    <w:rsid w:val="00040186"/>
    <w:rsid w:val="00046D18"/>
    <w:rsid w:val="0004753C"/>
    <w:rsid w:val="00051047"/>
    <w:rsid w:val="000512F7"/>
    <w:rsid w:val="00060A8E"/>
    <w:rsid w:val="00070692"/>
    <w:rsid w:val="00071626"/>
    <w:rsid w:val="000743F4"/>
    <w:rsid w:val="00076D2A"/>
    <w:rsid w:val="00082CDA"/>
    <w:rsid w:val="00091D85"/>
    <w:rsid w:val="00094CD6"/>
    <w:rsid w:val="000A12E3"/>
    <w:rsid w:val="000A3534"/>
    <w:rsid w:val="000A3591"/>
    <w:rsid w:val="000A37CF"/>
    <w:rsid w:val="000A5A2C"/>
    <w:rsid w:val="000A7251"/>
    <w:rsid w:val="000B629A"/>
    <w:rsid w:val="000B7EF8"/>
    <w:rsid w:val="000C0ABE"/>
    <w:rsid w:val="000C75F8"/>
    <w:rsid w:val="000D2D54"/>
    <w:rsid w:val="000D2E89"/>
    <w:rsid w:val="000D436E"/>
    <w:rsid w:val="000D5BAA"/>
    <w:rsid w:val="000D7223"/>
    <w:rsid w:val="000D793D"/>
    <w:rsid w:val="000E2793"/>
    <w:rsid w:val="0010192A"/>
    <w:rsid w:val="001104BE"/>
    <w:rsid w:val="00110E9F"/>
    <w:rsid w:val="00113571"/>
    <w:rsid w:val="00120879"/>
    <w:rsid w:val="00121C88"/>
    <w:rsid w:val="00124254"/>
    <w:rsid w:val="0013480D"/>
    <w:rsid w:val="0013562D"/>
    <w:rsid w:val="001425F3"/>
    <w:rsid w:val="00145169"/>
    <w:rsid w:val="00145677"/>
    <w:rsid w:val="00145D1A"/>
    <w:rsid w:val="001464F0"/>
    <w:rsid w:val="001528B2"/>
    <w:rsid w:val="0015404B"/>
    <w:rsid w:val="00161A20"/>
    <w:rsid w:val="00167B99"/>
    <w:rsid w:val="00183BA8"/>
    <w:rsid w:val="00184F71"/>
    <w:rsid w:val="00185726"/>
    <w:rsid w:val="001950DB"/>
    <w:rsid w:val="00196EA9"/>
    <w:rsid w:val="001A04D5"/>
    <w:rsid w:val="001A127E"/>
    <w:rsid w:val="001A260B"/>
    <w:rsid w:val="001A365B"/>
    <w:rsid w:val="001A644F"/>
    <w:rsid w:val="001A64BE"/>
    <w:rsid w:val="001B146B"/>
    <w:rsid w:val="001B1FC3"/>
    <w:rsid w:val="001B2B05"/>
    <w:rsid w:val="001B578F"/>
    <w:rsid w:val="001B6B33"/>
    <w:rsid w:val="001C0534"/>
    <w:rsid w:val="001C75A0"/>
    <w:rsid w:val="001D4A20"/>
    <w:rsid w:val="001D6A31"/>
    <w:rsid w:val="001D764E"/>
    <w:rsid w:val="001E396F"/>
    <w:rsid w:val="001E3C32"/>
    <w:rsid w:val="001E5239"/>
    <w:rsid w:val="001E689F"/>
    <w:rsid w:val="001E6B1D"/>
    <w:rsid w:val="001F22FF"/>
    <w:rsid w:val="001F7971"/>
    <w:rsid w:val="002051F6"/>
    <w:rsid w:val="002077B6"/>
    <w:rsid w:val="00211204"/>
    <w:rsid w:val="00211306"/>
    <w:rsid w:val="00211FA7"/>
    <w:rsid w:val="0021289D"/>
    <w:rsid w:val="002128F0"/>
    <w:rsid w:val="002133DF"/>
    <w:rsid w:val="002201F5"/>
    <w:rsid w:val="00226A30"/>
    <w:rsid w:val="002270FA"/>
    <w:rsid w:val="00233AE6"/>
    <w:rsid w:val="00234B29"/>
    <w:rsid w:val="002370F3"/>
    <w:rsid w:val="00237E18"/>
    <w:rsid w:val="0024251B"/>
    <w:rsid w:val="00243972"/>
    <w:rsid w:val="00245B25"/>
    <w:rsid w:val="002473C0"/>
    <w:rsid w:val="00251CE9"/>
    <w:rsid w:val="00251F43"/>
    <w:rsid w:val="00263973"/>
    <w:rsid w:val="0027062A"/>
    <w:rsid w:val="0027077C"/>
    <w:rsid w:val="002728D4"/>
    <w:rsid w:val="0027768F"/>
    <w:rsid w:val="0028015B"/>
    <w:rsid w:val="00286377"/>
    <w:rsid w:val="002922BD"/>
    <w:rsid w:val="002947DE"/>
    <w:rsid w:val="00297013"/>
    <w:rsid w:val="0029716B"/>
    <w:rsid w:val="002A2673"/>
    <w:rsid w:val="002B15EB"/>
    <w:rsid w:val="002B5B9E"/>
    <w:rsid w:val="002C3EF7"/>
    <w:rsid w:val="002C6D9E"/>
    <w:rsid w:val="002D68B9"/>
    <w:rsid w:val="002E2801"/>
    <w:rsid w:val="002E6C03"/>
    <w:rsid w:val="002E78B3"/>
    <w:rsid w:val="002E7C0A"/>
    <w:rsid w:val="002F20F9"/>
    <w:rsid w:val="002F3042"/>
    <w:rsid w:val="002F6200"/>
    <w:rsid w:val="002F6328"/>
    <w:rsid w:val="00302E81"/>
    <w:rsid w:val="00303163"/>
    <w:rsid w:val="003121AF"/>
    <w:rsid w:val="003177EC"/>
    <w:rsid w:val="00321BB1"/>
    <w:rsid w:val="003235F5"/>
    <w:rsid w:val="003338DF"/>
    <w:rsid w:val="00342970"/>
    <w:rsid w:val="0034399E"/>
    <w:rsid w:val="00354F9B"/>
    <w:rsid w:val="00360F61"/>
    <w:rsid w:val="00361543"/>
    <w:rsid w:val="00366E6B"/>
    <w:rsid w:val="003673B2"/>
    <w:rsid w:val="00376708"/>
    <w:rsid w:val="00384E3C"/>
    <w:rsid w:val="00387BBF"/>
    <w:rsid w:val="00392464"/>
    <w:rsid w:val="0039251D"/>
    <w:rsid w:val="0039522A"/>
    <w:rsid w:val="003961FB"/>
    <w:rsid w:val="00397ABD"/>
    <w:rsid w:val="00397C8C"/>
    <w:rsid w:val="003A046F"/>
    <w:rsid w:val="003A09B3"/>
    <w:rsid w:val="003A0D10"/>
    <w:rsid w:val="003A2C21"/>
    <w:rsid w:val="003A37ED"/>
    <w:rsid w:val="003A39BD"/>
    <w:rsid w:val="003A62B3"/>
    <w:rsid w:val="003A7969"/>
    <w:rsid w:val="003B7600"/>
    <w:rsid w:val="003C4061"/>
    <w:rsid w:val="003C55D6"/>
    <w:rsid w:val="003C57C1"/>
    <w:rsid w:val="003C6878"/>
    <w:rsid w:val="003D5E61"/>
    <w:rsid w:val="003D6EB0"/>
    <w:rsid w:val="003E71F9"/>
    <w:rsid w:val="003F0C62"/>
    <w:rsid w:val="003F3990"/>
    <w:rsid w:val="003F771F"/>
    <w:rsid w:val="0040012D"/>
    <w:rsid w:val="00403DE8"/>
    <w:rsid w:val="0040614A"/>
    <w:rsid w:val="00407979"/>
    <w:rsid w:val="00410491"/>
    <w:rsid w:val="00415BD4"/>
    <w:rsid w:val="00416613"/>
    <w:rsid w:val="00417B76"/>
    <w:rsid w:val="00417EFD"/>
    <w:rsid w:val="00427E9B"/>
    <w:rsid w:val="00430C27"/>
    <w:rsid w:val="00433990"/>
    <w:rsid w:val="0043478E"/>
    <w:rsid w:val="00442B38"/>
    <w:rsid w:val="0044414B"/>
    <w:rsid w:val="00446320"/>
    <w:rsid w:val="004478A6"/>
    <w:rsid w:val="004542FE"/>
    <w:rsid w:val="0045486A"/>
    <w:rsid w:val="00457AA6"/>
    <w:rsid w:val="0046057A"/>
    <w:rsid w:val="00463730"/>
    <w:rsid w:val="00475A1F"/>
    <w:rsid w:val="0047789B"/>
    <w:rsid w:val="00481992"/>
    <w:rsid w:val="004857B2"/>
    <w:rsid w:val="00494DBC"/>
    <w:rsid w:val="00496085"/>
    <w:rsid w:val="004B0C2F"/>
    <w:rsid w:val="004B575D"/>
    <w:rsid w:val="004B62FB"/>
    <w:rsid w:val="004B71E0"/>
    <w:rsid w:val="004C054C"/>
    <w:rsid w:val="004C0E25"/>
    <w:rsid w:val="004C5683"/>
    <w:rsid w:val="004C784D"/>
    <w:rsid w:val="004D39D2"/>
    <w:rsid w:val="004D3C24"/>
    <w:rsid w:val="004D6315"/>
    <w:rsid w:val="004E1EC3"/>
    <w:rsid w:val="004E24D7"/>
    <w:rsid w:val="004E3EFA"/>
    <w:rsid w:val="004F3BA9"/>
    <w:rsid w:val="004F6CD7"/>
    <w:rsid w:val="004F6D66"/>
    <w:rsid w:val="00500F05"/>
    <w:rsid w:val="005039D9"/>
    <w:rsid w:val="005100C2"/>
    <w:rsid w:val="00514400"/>
    <w:rsid w:val="00515602"/>
    <w:rsid w:val="005156CE"/>
    <w:rsid w:val="005221EB"/>
    <w:rsid w:val="0053330D"/>
    <w:rsid w:val="005347E8"/>
    <w:rsid w:val="005348C8"/>
    <w:rsid w:val="00534A14"/>
    <w:rsid w:val="005400B6"/>
    <w:rsid w:val="00544065"/>
    <w:rsid w:val="005456B3"/>
    <w:rsid w:val="00547A27"/>
    <w:rsid w:val="0055043A"/>
    <w:rsid w:val="00551C24"/>
    <w:rsid w:val="005712E2"/>
    <w:rsid w:val="005740E2"/>
    <w:rsid w:val="00576437"/>
    <w:rsid w:val="00582DBA"/>
    <w:rsid w:val="00585CEB"/>
    <w:rsid w:val="00594DAF"/>
    <w:rsid w:val="00596F2E"/>
    <w:rsid w:val="005A21AF"/>
    <w:rsid w:val="005A28F2"/>
    <w:rsid w:val="005A392E"/>
    <w:rsid w:val="005A6B84"/>
    <w:rsid w:val="005B0893"/>
    <w:rsid w:val="005B6723"/>
    <w:rsid w:val="005C1204"/>
    <w:rsid w:val="005C4E36"/>
    <w:rsid w:val="005D3067"/>
    <w:rsid w:val="005D3EED"/>
    <w:rsid w:val="005D4FA2"/>
    <w:rsid w:val="005E1579"/>
    <w:rsid w:val="005E17C2"/>
    <w:rsid w:val="005E388B"/>
    <w:rsid w:val="005E4852"/>
    <w:rsid w:val="005E4C8B"/>
    <w:rsid w:val="005E4E97"/>
    <w:rsid w:val="005E7FD2"/>
    <w:rsid w:val="005F0521"/>
    <w:rsid w:val="00604374"/>
    <w:rsid w:val="006074C9"/>
    <w:rsid w:val="00613BD7"/>
    <w:rsid w:val="0061708C"/>
    <w:rsid w:val="006204D0"/>
    <w:rsid w:val="00626173"/>
    <w:rsid w:val="00633AE0"/>
    <w:rsid w:val="00634533"/>
    <w:rsid w:val="0063699C"/>
    <w:rsid w:val="00636E11"/>
    <w:rsid w:val="00651C9A"/>
    <w:rsid w:val="00652469"/>
    <w:rsid w:val="0066103F"/>
    <w:rsid w:val="00661C0B"/>
    <w:rsid w:val="006644A6"/>
    <w:rsid w:val="00666F38"/>
    <w:rsid w:val="00676092"/>
    <w:rsid w:val="006920E2"/>
    <w:rsid w:val="00693EAD"/>
    <w:rsid w:val="006943C4"/>
    <w:rsid w:val="0069764D"/>
    <w:rsid w:val="006A1D3B"/>
    <w:rsid w:val="006A1D49"/>
    <w:rsid w:val="006A25D9"/>
    <w:rsid w:val="006A5EF0"/>
    <w:rsid w:val="006A6263"/>
    <w:rsid w:val="006A661E"/>
    <w:rsid w:val="006B4F51"/>
    <w:rsid w:val="006C1A14"/>
    <w:rsid w:val="006C2E27"/>
    <w:rsid w:val="006C3339"/>
    <w:rsid w:val="006C6B0D"/>
    <w:rsid w:val="006D26AA"/>
    <w:rsid w:val="006D2A3A"/>
    <w:rsid w:val="006D339E"/>
    <w:rsid w:val="006D7E24"/>
    <w:rsid w:val="006E26D7"/>
    <w:rsid w:val="006E3097"/>
    <w:rsid w:val="006F5EB1"/>
    <w:rsid w:val="0070007B"/>
    <w:rsid w:val="00701DFE"/>
    <w:rsid w:val="007069BA"/>
    <w:rsid w:val="007117E8"/>
    <w:rsid w:val="007127D0"/>
    <w:rsid w:val="007140F3"/>
    <w:rsid w:val="00714B92"/>
    <w:rsid w:val="00717370"/>
    <w:rsid w:val="00722C18"/>
    <w:rsid w:val="007269B0"/>
    <w:rsid w:val="00730E48"/>
    <w:rsid w:val="00734455"/>
    <w:rsid w:val="00736021"/>
    <w:rsid w:val="00740C34"/>
    <w:rsid w:val="00740C95"/>
    <w:rsid w:val="00741513"/>
    <w:rsid w:val="007470B3"/>
    <w:rsid w:val="0075393C"/>
    <w:rsid w:val="0075451E"/>
    <w:rsid w:val="00756A88"/>
    <w:rsid w:val="00765466"/>
    <w:rsid w:val="007668A0"/>
    <w:rsid w:val="00770445"/>
    <w:rsid w:val="00773A5A"/>
    <w:rsid w:val="00776068"/>
    <w:rsid w:val="00776673"/>
    <w:rsid w:val="0078221A"/>
    <w:rsid w:val="00784EC6"/>
    <w:rsid w:val="00787DFF"/>
    <w:rsid w:val="00797EE1"/>
    <w:rsid w:val="007A4DED"/>
    <w:rsid w:val="007B2E66"/>
    <w:rsid w:val="007B6895"/>
    <w:rsid w:val="007C6914"/>
    <w:rsid w:val="007C73E2"/>
    <w:rsid w:val="007D29A6"/>
    <w:rsid w:val="007D649E"/>
    <w:rsid w:val="007F351D"/>
    <w:rsid w:val="007F4856"/>
    <w:rsid w:val="007F61D2"/>
    <w:rsid w:val="007F77C9"/>
    <w:rsid w:val="008118FD"/>
    <w:rsid w:val="00812CBD"/>
    <w:rsid w:val="008250D4"/>
    <w:rsid w:val="00835E76"/>
    <w:rsid w:val="00837A74"/>
    <w:rsid w:val="00840FDD"/>
    <w:rsid w:val="008504A5"/>
    <w:rsid w:val="00850AA9"/>
    <w:rsid w:val="00851FB5"/>
    <w:rsid w:val="00861032"/>
    <w:rsid w:val="00867729"/>
    <w:rsid w:val="008702BD"/>
    <w:rsid w:val="00874127"/>
    <w:rsid w:val="00874410"/>
    <w:rsid w:val="00876358"/>
    <w:rsid w:val="00881279"/>
    <w:rsid w:val="008857E2"/>
    <w:rsid w:val="0089046D"/>
    <w:rsid w:val="008911B4"/>
    <w:rsid w:val="008924CA"/>
    <w:rsid w:val="0089586E"/>
    <w:rsid w:val="008971A8"/>
    <w:rsid w:val="008A3DDE"/>
    <w:rsid w:val="008B0FF6"/>
    <w:rsid w:val="008B2D57"/>
    <w:rsid w:val="008B4C6A"/>
    <w:rsid w:val="008C2CA5"/>
    <w:rsid w:val="008C3074"/>
    <w:rsid w:val="008E00ED"/>
    <w:rsid w:val="008E47C2"/>
    <w:rsid w:val="008E5846"/>
    <w:rsid w:val="008E5EC6"/>
    <w:rsid w:val="008F01F9"/>
    <w:rsid w:val="008F02C2"/>
    <w:rsid w:val="008F08CC"/>
    <w:rsid w:val="008F3049"/>
    <w:rsid w:val="008F581E"/>
    <w:rsid w:val="008F5A90"/>
    <w:rsid w:val="00905505"/>
    <w:rsid w:val="00907503"/>
    <w:rsid w:val="00916374"/>
    <w:rsid w:val="00921C0D"/>
    <w:rsid w:val="009233C6"/>
    <w:rsid w:val="009263B1"/>
    <w:rsid w:val="009337B4"/>
    <w:rsid w:val="009352EA"/>
    <w:rsid w:val="0094421B"/>
    <w:rsid w:val="00946185"/>
    <w:rsid w:val="009560F2"/>
    <w:rsid w:val="00962D46"/>
    <w:rsid w:val="0096439C"/>
    <w:rsid w:val="00970762"/>
    <w:rsid w:val="00976A3A"/>
    <w:rsid w:val="00983E9A"/>
    <w:rsid w:val="00984E76"/>
    <w:rsid w:val="009903E7"/>
    <w:rsid w:val="00996064"/>
    <w:rsid w:val="009A5762"/>
    <w:rsid w:val="009A5CC3"/>
    <w:rsid w:val="009B01F4"/>
    <w:rsid w:val="009B1BC5"/>
    <w:rsid w:val="009C77B9"/>
    <w:rsid w:val="009D06C9"/>
    <w:rsid w:val="009D0AB0"/>
    <w:rsid w:val="009D49FA"/>
    <w:rsid w:val="009D5B9D"/>
    <w:rsid w:val="009D67FF"/>
    <w:rsid w:val="009E1C6C"/>
    <w:rsid w:val="009E2209"/>
    <w:rsid w:val="009E302F"/>
    <w:rsid w:val="009E34D1"/>
    <w:rsid w:val="009E5335"/>
    <w:rsid w:val="009F04A8"/>
    <w:rsid w:val="009F0F6E"/>
    <w:rsid w:val="009F46E3"/>
    <w:rsid w:val="009F75BB"/>
    <w:rsid w:val="00A055C8"/>
    <w:rsid w:val="00A17F59"/>
    <w:rsid w:val="00A228BA"/>
    <w:rsid w:val="00A25B6A"/>
    <w:rsid w:val="00A25D54"/>
    <w:rsid w:val="00A31FEC"/>
    <w:rsid w:val="00A33FFA"/>
    <w:rsid w:val="00A35E9A"/>
    <w:rsid w:val="00A3632E"/>
    <w:rsid w:val="00A46F3E"/>
    <w:rsid w:val="00A506AF"/>
    <w:rsid w:val="00A5384E"/>
    <w:rsid w:val="00A53AE6"/>
    <w:rsid w:val="00A553D8"/>
    <w:rsid w:val="00A605EE"/>
    <w:rsid w:val="00A627E6"/>
    <w:rsid w:val="00A63BB5"/>
    <w:rsid w:val="00A6783A"/>
    <w:rsid w:val="00A67D07"/>
    <w:rsid w:val="00A72B44"/>
    <w:rsid w:val="00A81A56"/>
    <w:rsid w:val="00A82C61"/>
    <w:rsid w:val="00A83F0E"/>
    <w:rsid w:val="00A85FD6"/>
    <w:rsid w:val="00AA5C30"/>
    <w:rsid w:val="00AA7B8D"/>
    <w:rsid w:val="00AB08CD"/>
    <w:rsid w:val="00AB39DF"/>
    <w:rsid w:val="00AB52A6"/>
    <w:rsid w:val="00AC6CE7"/>
    <w:rsid w:val="00AD0BF2"/>
    <w:rsid w:val="00AD2264"/>
    <w:rsid w:val="00AD27DC"/>
    <w:rsid w:val="00AD5655"/>
    <w:rsid w:val="00AE109B"/>
    <w:rsid w:val="00AE1666"/>
    <w:rsid w:val="00AF48D4"/>
    <w:rsid w:val="00B03642"/>
    <w:rsid w:val="00B05DD4"/>
    <w:rsid w:val="00B14220"/>
    <w:rsid w:val="00B16D1E"/>
    <w:rsid w:val="00B262D4"/>
    <w:rsid w:val="00B3448A"/>
    <w:rsid w:val="00B36BDD"/>
    <w:rsid w:val="00B5173D"/>
    <w:rsid w:val="00B60686"/>
    <w:rsid w:val="00B61A58"/>
    <w:rsid w:val="00B646A5"/>
    <w:rsid w:val="00B7214A"/>
    <w:rsid w:val="00B80B9A"/>
    <w:rsid w:val="00B81EA4"/>
    <w:rsid w:val="00B84DB4"/>
    <w:rsid w:val="00B87941"/>
    <w:rsid w:val="00B94BE1"/>
    <w:rsid w:val="00BA0A6A"/>
    <w:rsid w:val="00BA5911"/>
    <w:rsid w:val="00BA5D55"/>
    <w:rsid w:val="00BA6AD0"/>
    <w:rsid w:val="00BA6B64"/>
    <w:rsid w:val="00BB0EAF"/>
    <w:rsid w:val="00BB1B2A"/>
    <w:rsid w:val="00BB648F"/>
    <w:rsid w:val="00BC4F98"/>
    <w:rsid w:val="00BC6463"/>
    <w:rsid w:val="00BD48F3"/>
    <w:rsid w:val="00BE49CB"/>
    <w:rsid w:val="00BE4B12"/>
    <w:rsid w:val="00BF2AE6"/>
    <w:rsid w:val="00BF7A3A"/>
    <w:rsid w:val="00C02452"/>
    <w:rsid w:val="00C040ED"/>
    <w:rsid w:val="00C04F38"/>
    <w:rsid w:val="00C05D97"/>
    <w:rsid w:val="00C05F68"/>
    <w:rsid w:val="00C061FC"/>
    <w:rsid w:val="00C139EE"/>
    <w:rsid w:val="00C21DEA"/>
    <w:rsid w:val="00C2238A"/>
    <w:rsid w:val="00C24C4A"/>
    <w:rsid w:val="00C25165"/>
    <w:rsid w:val="00C26045"/>
    <w:rsid w:val="00C2615F"/>
    <w:rsid w:val="00C26F09"/>
    <w:rsid w:val="00C36F87"/>
    <w:rsid w:val="00C429B3"/>
    <w:rsid w:val="00C45F9B"/>
    <w:rsid w:val="00C46870"/>
    <w:rsid w:val="00C47D65"/>
    <w:rsid w:val="00C502D9"/>
    <w:rsid w:val="00C50A63"/>
    <w:rsid w:val="00C53D35"/>
    <w:rsid w:val="00C55658"/>
    <w:rsid w:val="00C62713"/>
    <w:rsid w:val="00C636EA"/>
    <w:rsid w:val="00C640C5"/>
    <w:rsid w:val="00C65F28"/>
    <w:rsid w:val="00C67ED0"/>
    <w:rsid w:val="00C73366"/>
    <w:rsid w:val="00C75ED7"/>
    <w:rsid w:val="00C8343A"/>
    <w:rsid w:val="00C86166"/>
    <w:rsid w:val="00C87BDC"/>
    <w:rsid w:val="00C901C6"/>
    <w:rsid w:val="00C920E7"/>
    <w:rsid w:val="00C94A23"/>
    <w:rsid w:val="00C94F68"/>
    <w:rsid w:val="00C95E9B"/>
    <w:rsid w:val="00C9611E"/>
    <w:rsid w:val="00C97285"/>
    <w:rsid w:val="00CA7CE9"/>
    <w:rsid w:val="00CB134B"/>
    <w:rsid w:val="00CB1E61"/>
    <w:rsid w:val="00CB692D"/>
    <w:rsid w:val="00CC0E15"/>
    <w:rsid w:val="00CC26B6"/>
    <w:rsid w:val="00CC4143"/>
    <w:rsid w:val="00CC7ECC"/>
    <w:rsid w:val="00CD08EC"/>
    <w:rsid w:val="00CD516B"/>
    <w:rsid w:val="00CD6CE6"/>
    <w:rsid w:val="00CE118E"/>
    <w:rsid w:val="00CF0659"/>
    <w:rsid w:val="00CF2909"/>
    <w:rsid w:val="00CF51A7"/>
    <w:rsid w:val="00D00428"/>
    <w:rsid w:val="00D008C7"/>
    <w:rsid w:val="00D01718"/>
    <w:rsid w:val="00D03507"/>
    <w:rsid w:val="00D05B58"/>
    <w:rsid w:val="00D05B80"/>
    <w:rsid w:val="00D0608E"/>
    <w:rsid w:val="00D11A55"/>
    <w:rsid w:val="00D11ED0"/>
    <w:rsid w:val="00D11F99"/>
    <w:rsid w:val="00D13DDE"/>
    <w:rsid w:val="00D13F82"/>
    <w:rsid w:val="00D151A2"/>
    <w:rsid w:val="00D24B3E"/>
    <w:rsid w:val="00D318B6"/>
    <w:rsid w:val="00D35BAE"/>
    <w:rsid w:val="00D4389E"/>
    <w:rsid w:val="00D4466D"/>
    <w:rsid w:val="00D4469D"/>
    <w:rsid w:val="00D46713"/>
    <w:rsid w:val="00D4720F"/>
    <w:rsid w:val="00D541B2"/>
    <w:rsid w:val="00D5507F"/>
    <w:rsid w:val="00D60366"/>
    <w:rsid w:val="00D60B44"/>
    <w:rsid w:val="00D71DEA"/>
    <w:rsid w:val="00D72857"/>
    <w:rsid w:val="00D7324E"/>
    <w:rsid w:val="00D73897"/>
    <w:rsid w:val="00D766A9"/>
    <w:rsid w:val="00D76AE0"/>
    <w:rsid w:val="00D80FBB"/>
    <w:rsid w:val="00D83ABB"/>
    <w:rsid w:val="00D90ACB"/>
    <w:rsid w:val="00DA0554"/>
    <w:rsid w:val="00DA66E8"/>
    <w:rsid w:val="00DA76A7"/>
    <w:rsid w:val="00DB1B49"/>
    <w:rsid w:val="00DB581D"/>
    <w:rsid w:val="00DB7CBD"/>
    <w:rsid w:val="00DC066A"/>
    <w:rsid w:val="00DC25AF"/>
    <w:rsid w:val="00DC4066"/>
    <w:rsid w:val="00DC7A1C"/>
    <w:rsid w:val="00DD2588"/>
    <w:rsid w:val="00DD2ED5"/>
    <w:rsid w:val="00DD34D5"/>
    <w:rsid w:val="00DE3E01"/>
    <w:rsid w:val="00DE4B3D"/>
    <w:rsid w:val="00DE59CA"/>
    <w:rsid w:val="00DE656A"/>
    <w:rsid w:val="00DF09E7"/>
    <w:rsid w:val="00DF66E8"/>
    <w:rsid w:val="00E006AF"/>
    <w:rsid w:val="00E03473"/>
    <w:rsid w:val="00E04311"/>
    <w:rsid w:val="00E168B3"/>
    <w:rsid w:val="00E233B9"/>
    <w:rsid w:val="00E2435F"/>
    <w:rsid w:val="00E32B44"/>
    <w:rsid w:val="00E330EF"/>
    <w:rsid w:val="00E4741D"/>
    <w:rsid w:val="00E6082D"/>
    <w:rsid w:val="00E61D59"/>
    <w:rsid w:val="00E65BCC"/>
    <w:rsid w:val="00E672E2"/>
    <w:rsid w:val="00E715F3"/>
    <w:rsid w:val="00E73A9E"/>
    <w:rsid w:val="00E75C07"/>
    <w:rsid w:val="00E7681F"/>
    <w:rsid w:val="00E827D6"/>
    <w:rsid w:val="00E85899"/>
    <w:rsid w:val="00E862AC"/>
    <w:rsid w:val="00E90FB1"/>
    <w:rsid w:val="00EA0636"/>
    <w:rsid w:val="00EA6113"/>
    <w:rsid w:val="00EB32CF"/>
    <w:rsid w:val="00EB4D7E"/>
    <w:rsid w:val="00EC15FA"/>
    <w:rsid w:val="00EC282C"/>
    <w:rsid w:val="00EC7F77"/>
    <w:rsid w:val="00ED2F32"/>
    <w:rsid w:val="00ED51B8"/>
    <w:rsid w:val="00EE2D24"/>
    <w:rsid w:val="00EE3571"/>
    <w:rsid w:val="00EE5DF9"/>
    <w:rsid w:val="00EE7780"/>
    <w:rsid w:val="00EF0FA0"/>
    <w:rsid w:val="00F00566"/>
    <w:rsid w:val="00F01F0B"/>
    <w:rsid w:val="00F030A3"/>
    <w:rsid w:val="00F07CEE"/>
    <w:rsid w:val="00F1666C"/>
    <w:rsid w:val="00F16C29"/>
    <w:rsid w:val="00F16DE8"/>
    <w:rsid w:val="00F21371"/>
    <w:rsid w:val="00F231AE"/>
    <w:rsid w:val="00F239AC"/>
    <w:rsid w:val="00F24217"/>
    <w:rsid w:val="00F261C8"/>
    <w:rsid w:val="00F3061E"/>
    <w:rsid w:val="00F30A6B"/>
    <w:rsid w:val="00F34FC6"/>
    <w:rsid w:val="00F3549A"/>
    <w:rsid w:val="00F364AA"/>
    <w:rsid w:val="00F36C93"/>
    <w:rsid w:val="00F42776"/>
    <w:rsid w:val="00F42866"/>
    <w:rsid w:val="00F444D8"/>
    <w:rsid w:val="00F46005"/>
    <w:rsid w:val="00F4609D"/>
    <w:rsid w:val="00F52720"/>
    <w:rsid w:val="00F5724A"/>
    <w:rsid w:val="00F60976"/>
    <w:rsid w:val="00F73B40"/>
    <w:rsid w:val="00F74465"/>
    <w:rsid w:val="00F85042"/>
    <w:rsid w:val="00F9099D"/>
    <w:rsid w:val="00FA152C"/>
    <w:rsid w:val="00FA238D"/>
    <w:rsid w:val="00FD1175"/>
    <w:rsid w:val="00FD7710"/>
    <w:rsid w:val="00FE1ABF"/>
    <w:rsid w:val="00FF2617"/>
    <w:rsid w:val="00FF7B0F"/>
    <w:rsid w:val="0974BF05"/>
    <w:rsid w:val="297508CD"/>
    <w:rsid w:val="35B26ED3"/>
    <w:rsid w:val="3A46AA83"/>
    <w:rsid w:val="6A142D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AF6B07"/>
  <w15:chartTrackingRefBased/>
  <w15:docId w15:val="{ED94E637-E495-4467-8FFB-23BFC58A7B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color w:val="262626"/>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17E8"/>
    <w:rPr>
      <w:rFonts w:ascii="Arial" w:hAnsi="Arial"/>
      <w:sz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andardContractTerms">
    <w:name w:val="Standard_Contract_Terms"/>
    <w:basedOn w:val="DefaultParagraphFont"/>
    <w:uiPriority w:val="1"/>
    <w:qFormat/>
    <w:rsid w:val="009D67FF"/>
    <w:rPr>
      <w:rFonts w:ascii="Arial" w:hAnsi="Arial"/>
      <w:sz w:val="18"/>
    </w:rPr>
  </w:style>
  <w:style w:type="table" w:styleId="TableGrid">
    <w:name w:val="Table Grid"/>
    <w:basedOn w:val="TableNormal"/>
    <w:uiPriority w:val="39"/>
    <w:rsid w:val="00EA61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0B7EF8"/>
    <w:rPr>
      <w:color w:val="808080"/>
    </w:rPr>
  </w:style>
  <w:style w:type="paragraph" w:styleId="Header">
    <w:name w:val="header"/>
    <w:basedOn w:val="Normal"/>
    <w:link w:val="HeaderChar"/>
    <w:unhideWhenUsed/>
    <w:rsid w:val="00B81EA4"/>
    <w:pPr>
      <w:tabs>
        <w:tab w:val="center" w:pos="4680"/>
        <w:tab w:val="right" w:pos="9360"/>
      </w:tabs>
      <w:spacing w:after="200" w:line="276" w:lineRule="auto"/>
    </w:pPr>
    <w:rPr>
      <w:rFonts w:ascii="Calibri" w:eastAsia="Calibri" w:hAnsi="Calibri"/>
      <w:color w:val="auto"/>
      <w:szCs w:val="22"/>
    </w:rPr>
  </w:style>
  <w:style w:type="character" w:customStyle="1" w:styleId="HeaderChar">
    <w:name w:val="Header Char"/>
    <w:basedOn w:val="DefaultParagraphFont"/>
    <w:link w:val="Header"/>
    <w:rsid w:val="00B81EA4"/>
    <w:rPr>
      <w:rFonts w:ascii="Calibri" w:eastAsia="Calibri" w:hAnsi="Calibri"/>
      <w:color w:val="auto"/>
      <w:sz w:val="22"/>
      <w:szCs w:val="22"/>
    </w:rPr>
  </w:style>
  <w:style w:type="character" w:customStyle="1" w:styleId="TemplateHeader-AgencyDivisionOffice">
    <w:name w:val="Template Header - Agency/Division/Office"/>
    <w:basedOn w:val="DefaultParagraphFont"/>
    <w:uiPriority w:val="1"/>
    <w:rsid w:val="00B81EA4"/>
    <w:rPr>
      <w:rFonts w:ascii="Arial" w:hAnsi="Arial"/>
      <w:b/>
      <w:sz w:val="32"/>
    </w:rPr>
  </w:style>
  <w:style w:type="character" w:styleId="Hyperlink">
    <w:name w:val="Hyperlink"/>
    <w:uiPriority w:val="99"/>
    <w:unhideWhenUsed/>
    <w:qFormat/>
    <w:rsid w:val="00B81EA4"/>
    <w:rPr>
      <w:color w:val="0D0D0D"/>
      <w:u w:val="none"/>
    </w:rPr>
  </w:style>
  <w:style w:type="character" w:customStyle="1" w:styleId="ArialFont10Bold">
    <w:name w:val="Arial Font 10 Bold"/>
    <w:basedOn w:val="DefaultParagraphFont"/>
    <w:uiPriority w:val="1"/>
    <w:rsid w:val="00B81EA4"/>
    <w:rPr>
      <w:rFonts w:ascii="Arial" w:hAnsi="Arial"/>
      <w:b/>
      <w:sz w:val="20"/>
    </w:rPr>
  </w:style>
  <w:style w:type="paragraph" w:styleId="Footer">
    <w:name w:val="footer"/>
    <w:basedOn w:val="Normal"/>
    <w:link w:val="FooterChar"/>
    <w:uiPriority w:val="99"/>
    <w:unhideWhenUsed/>
    <w:rsid w:val="00B81E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1EA4"/>
  </w:style>
  <w:style w:type="character" w:customStyle="1" w:styleId="AGENCYNAMEDocumentHeader">
    <w:name w:val="AGENCY NAME (Document Header)"/>
    <w:basedOn w:val="DefaultParagraphFont"/>
    <w:uiPriority w:val="1"/>
    <w:qFormat/>
    <w:rsid w:val="008C3074"/>
    <w:rPr>
      <w:rFonts w:ascii="Arial Narrow" w:hAnsi="Arial Narrow"/>
      <w:sz w:val="32"/>
    </w:rPr>
  </w:style>
  <w:style w:type="character" w:styleId="PageNumber">
    <w:name w:val="page number"/>
    <w:basedOn w:val="DefaultParagraphFont"/>
    <w:rsid w:val="004B62FB"/>
  </w:style>
  <w:style w:type="paragraph" w:styleId="ListParagraph">
    <w:name w:val="List Paragraph"/>
    <w:basedOn w:val="Normal"/>
    <w:uiPriority w:val="34"/>
    <w:qFormat/>
    <w:rsid w:val="004B62FB"/>
    <w:pPr>
      <w:spacing w:after="0" w:line="240" w:lineRule="auto"/>
      <w:ind w:left="720"/>
      <w:contextualSpacing/>
    </w:pPr>
    <w:rPr>
      <w:rFonts w:eastAsia="Times New Roman"/>
      <w:color w:val="auto"/>
    </w:rPr>
  </w:style>
  <w:style w:type="paragraph" w:customStyle="1" w:styleId="uslevel1">
    <w:name w:val="uslevel1"/>
    <w:basedOn w:val="Normal"/>
    <w:rsid w:val="004B62FB"/>
    <w:pPr>
      <w:numPr>
        <w:numId w:val="1"/>
      </w:numPr>
      <w:spacing w:before="240" w:after="0" w:line="300" w:lineRule="atLeast"/>
    </w:pPr>
    <w:rPr>
      <w:rFonts w:eastAsia="Times New Roman"/>
      <w:color w:val="auto"/>
    </w:rPr>
  </w:style>
  <w:style w:type="paragraph" w:customStyle="1" w:styleId="uslevel2">
    <w:name w:val="uslevel2"/>
    <w:basedOn w:val="Normal"/>
    <w:rsid w:val="004B62FB"/>
    <w:pPr>
      <w:numPr>
        <w:ilvl w:val="1"/>
        <w:numId w:val="1"/>
      </w:numPr>
      <w:spacing w:before="240" w:after="0" w:line="300" w:lineRule="atLeast"/>
    </w:pPr>
    <w:rPr>
      <w:rFonts w:eastAsia="Times New Roman"/>
      <w:color w:val="auto"/>
    </w:rPr>
  </w:style>
  <w:style w:type="paragraph" w:customStyle="1" w:styleId="uslevel3">
    <w:name w:val="uslevel3"/>
    <w:basedOn w:val="Normal"/>
    <w:rsid w:val="004B62FB"/>
    <w:pPr>
      <w:numPr>
        <w:ilvl w:val="2"/>
        <w:numId w:val="1"/>
      </w:numPr>
      <w:spacing w:before="240" w:after="0" w:line="300" w:lineRule="atLeast"/>
    </w:pPr>
    <w:rPr>
      <w:rFonts w:eastAsia="Times New Roman"/>
      <w:color w:val="auto"/>
    </w:rPr>
  </w:style>
  <w:style w:type="paragraph" w:customStyle="1" w:styleId="uslevel4">
    <w:name w:val="uslevel4"/>
    <w:basedOn w:val="Normal"/>
    <w:rsid w:val="004B62FB"/>
    <w:pPr>
      <w:numPr>
        <w:ilvl w:val="3"/>
        <w:numId w:val="1"/>
      </w:numPr>
      <w:spacing w:before="240" w:after="0" w:line="300" w:lineRule="atLeast"/>
    </w:pPr>
    <w:rPr>
      <w:rFonts w:eastAsia="Times New Roman"/>
      <w:color w:val="auto"/>
    </w:rPr>
  </w:style>
  <w:style w:type="character" w:customStyle="1" w:styleId="PHYSICALADDRESSDocumentHeader">
    <w:name w:val="PHYSICAL ADDRESS (Document Header)"/>
    <w:basedOn w:val="DefaultParagraphFont"/>
    <w:uiPriority w:val="1"/>
    <w:qFormat/>
    <w:rsid w:val="0039522A"/>
    <w:rPr>
      <w:rFonts w:ascii="Arial Narrow" w:hAnsi="Arial Narrow"/>
      <w:sz w:val="20"/>
    </w:rPr>
  </w:style>
  <w:style w:type="paragraph" w:styleId="BalloonText">
    <w:name w:val="Balloon Text"/>
    <w:basedOn w:val="Normal"/>
    <w:link w:val="BalloonTextChar"/>
    <w:uiPriority w:val="99"/>
    <w:semiHidden/>
    <w:unhideWhenUsed/>
    <w:rsid w:val="007539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393C"/>
    <w:rPr>
      <w:rFonts w:ascii="Segoe UI" w:hAnsi="Segoe UI" w:cs="Segoe UI"/>
      <w:sz w:val="18"/>
      <w:szCs w:val="18"/>
    </w:rPr>
  </w:style>
  <w:style w:type="character" w:styleId="FollowedHyperlink">
    <w:name w:val="FollowedHyperlink"/>
    <w:basedOn w:val="DefaultParagraphFont"/>
    <w:uiPriority w:val="99"/>
    <w:semiHidden/>
    <w:unhideWhenUsed/>
    <w:rsid w:val="005456B3"/>
    <w:rPr>
      <w:color w:val="954F72" w:themeColor="followedHyperlink"/>
      <w:u w:val="single"/>
    </w:rPr>
  </w:style>
  <w:style w:type="character" w:styleId="CommentReference">
    <w:name w:val="annotation reference"/>
    <w:basedOn w:val="DefaultParagraphFont"/>
    <w:uiPriority w:val="99"/>
    <w:semiHidden/>
    <w:unhideWhenUsed/>
    <w:rsid w:val="007F77C9"/>
    <w:rPr>
      <w:sz w:val="16"/>
      <w:szCs w:val="16"/>
    </w:rPr>
  </w:style>
  <w:style w:type="paragraph" w:styleId="CommentText">
    <w:name w:val="annotation text"/>
    <w:basedOn w:val="Normal"/>
    <w:link w:val="CommentTextChar"/>
    <w:uiPriority w:val="99"/>
    <w:unhideWhenUsed/>
    <w:rsid w:val="007F77C9"/>
    <w:pPr>
      <w:spacing w:line="240" w:lineRule="auto"/>
    </w:pPr>
    <w:rPr>
      <w:sz w:val="20"/>
      <w:szCs w:val="20"/>
    </w:rPr>
  </w:style>
  <w:style w:type="character" w:customStyle="1" w:styleId="CommentTextChar">
    <w:name w:val="Comment Text Char"/>
    <w:basedOn w:val="DefaultParagraphFont"/>
    <w:link w:val="CommentText"/>
    <w:uiPriority w:val="99"/>
    <w:rsid w:val="007F77C9"/>
    <w:rPr>
      <w:sz w:val="20"/>
      <w:szCs w:val="20"/>
    </w:rPr>
  </w:style>
  <w:style w:type="paragraph" w:styleId="CommentSubject">
    <w:name w:val="annotation subject"/>
    <w:basedOn w:val="CommentText"/>
    <w:next w:val="CommentText"/>
    <w:link w:val="CommentSubjectChar"/>
    <w:uiPriority w:val="99"/>
    <w:semiHidden/>
    <w:unhideWhenUsed/>
    <w:rsid w:val="007F77C9"/>
    <w:rPr>
      <w:b/>
      <w:bCs/>
    </w:rPr>
  </w:style>
  <w:style w:type="character" w:customStyle="1" w:styleId="CommentSubjectChar">
    <w:name w:val="Comment Subject Char"/>
    <w:basedOn w:val="CommentTextChar"/>
    <w:link w:val="CommentSubject"/>
    <w:uiPriority w:val="99"/>
    <w:semiHidden/>
    <w:rsid w:val="007F77C9"/>
    <w:rPr>
      <w:b/>
      <w:bCs/>
      <w:sz w:val="20"/>
      <w:szCs w:val="20"/>
    </w:rPr>
  </w:style>
  <w:style w:type="paragraph" w:styleId="Revision">
    <w:name w:val="Revision"/>
    <w:hidden/>
    <w:uiPriority w:val="99"/>
    <w:semiHidden/>
    <w:rsid w:val="00046D18"/>
    <w:pPr>
      <w:spacing w:after="0" w:line="240" w:lineRule="auto"/>
    </w:pPr>
  </w:style>
  <w:style w:type="character" w:styleId="UnresolvedMention">
    <w:name w:val="Unresolved Mention"/>
    <w:basedOn w:val="DefaultParagraphFont"/>
    <w:uiPriority w:val="99"/>
    <w:unhideWhenUsed/>
    <w:rsid w:val="007F61D2"/>
    <w:rPr>
      <w:color w:val="605E5C"/>
      <w:shd w:val="clear" w:color="auto" w:fill="E1DFDD"/>
    </w:rPr>
  </w:style>
  <w:style w:type="paragraph" w:styleId="ListNumber">
    <w:name w:val="List Number"/>
    <w:aliases w:val="DFS List Number,OL,Ln1,n1,N1, DFS OL"/>
    <w:basedOn w:val="Normal"/>
    <w:rsid w:val="0063699C"/>
    <w:pPr>
      <w:widowControl w:val="0"/>
      <w:numPr>
        <w:numId w:val="3"/>
      </w:numPr>
      <w:spacing w:after="80" w:line="240" w:lineRule="auto"/>
    </w:pPr>
    <w:rPr>
      <w:rFonts w:ascii="Times" w:eastAsia="Times New Roman" w:hAnsi="Times"/>
      <w:color w:val="auto"/>
      <w:sz w:val="20"/>
      <w:szCs w:val="20"/>
    </w:rPr>
  </w:style>
  <w:style w:type="table" w:styleId="ListTable3">
    <w:name w:val="List Table 3"/>
    <w:basedOn w:val="TableNormal"/>
    <w:uiPriority w:val="48"/>
    <w:rsid w:val="00211306"/>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5">
    <w:name w:val="List Table 3 Accent 5"/>
    <w:basedOn w:val="TableNormal"/>
    <w:uiPriority w:val="48"/>
    <w:rsid w:val="00CC7ECC"/>
    <w:pPr>
      <w:spacing w:after="0" w:line="240" w:lineRule="auto"/>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ListTable3-Accent1">
    <w:name w:val="List Table 3 Accent 1"/>
    <w:basedOn w:val="TableNormal"/>
    <w:uiPriority w:val="48"/>
    <w:rsid w:val="00CC7ECC"/>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character" w:styleId="Mention">
    <w:name w:val="Mention"/>
    <w:basedOn w:val="DefaultParagraphFont"/>
    <w:uiPriority w:val="99"/>
    <w:unhideWhenUsed/>
    <w:rsid w:val="00976A3A"/>
    <w:rPr>
      <w:color w:val="2B579A"/>
      <w:shd w:val="clear" w:color="auto" w:fill="E1DFDD"/>
    </w:rPr>
  </w:style>
  <w:style w:type="paragraph" w:customStyle="1" w:styleId="TableBody">
    <w:name w:val="Table Body"/>
    <w:basedOn w:val="Normal"/>
    <w:link w:val="TableBodyChar"/>
    <w:qFormat/>
    <w:rsid w:val="00AE1666"/>
    <w:pPr>
      <w:spacing w:after="120" w:line="240" w:lineRule="auto"/>
    </w:pPr>
    <w:rPr>
      <w:rFonts w:ascii="Aptos" w:hAnsi="Aptos" w:cstheme="minorBidi"/>
      <w:noProof/>
      <w:color w:val="auto"/>
      <w:szCs w:val="22"/>
    </w:rPr>
  </w:style>
  <w:style w:type="character" w:customStyle="1" w:styleId="TableBodyChar">
    <w:name w:val="Table Body Char"/>
    <w:basedOn w:val="DefaultParagraphFont"/>
    <w:link w:val="TableBody"/>
    <w:rsid w:val="00AE1666"/>
    <w:rPr>
      <w:rFonts w:ascii="Aptos" w:hAnsi="Aptos" w:cstheme="minorBidi"/>
      <w:noProof/>
      <w:color w:val="auto"/>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michigan.gov/dtmb/policies/state-ad-board" TargetMode="Externa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acambraG\Desktop\STANDARD%20TERMS%20(w%20CoA%20imag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693E4098169842659946AAC701CCF63D"/>
        <w:category>
          <w:name w:val="General"/>
          <w:gallery w:val="placeholder"/>
        </w:category>
        <w:types>
          <w:type w:val="bbPlcHdr"/>
        </w:types>
        <w:behaviors>
          <w:behavior w:val="content"/>
        </w:behaviors>
        <w:guid w:val="{3764B3B4-C597-4B5F-8CE2-94AAAD05796B}"/>
      </w:docPartPr>
      <w:docPartBody>
        <w:p w:rsidR="004C0201" w:rsidRDefault="001528B2" w:rsidP="001528B2">
          <w:pPr>
            <w:pStyle w:val="693E4098169842659946AAC701CCF63D"/>
          </w:pPr>
          <w:r w:rsidRPr="002A2D89">
            <w:rPr>
              <w:rStyle w:val="PlaceholderText"/>
            </w:rPr>
            <w:t xml:space="preserve">Click here to enter </w:t>
          </w:r>
          <w:r>
            <w:rPr>
              <w:rStyle w:val="PlaceholderText"/>
            </w:rPr>
            <w:t>NIA1#</w:t>
          </w:r>
          <w:r w:rsidRPr="002A2D89">
            <w:rPr>
              <w:rStyle w:val="PlaceholderText"/>
            </w:rPr>
            <w:t>.</w:t>
          </w:r>
        </w:p>
      </w:docPartBody>
    </w:docPart>
    <w:docPart>
      <w:docPartPr>
        <w:name w:val="DefaultPlaceholder_-1854013437"/>
        <w:category>
          <w:name w:val="General"/>
          <w:gallery w:val="placeholder"/>
        </w:category>
        <w:types>
          <w:type w:val="bbPlcHdr"/>
        </w:types>
        <w:behaviors>
          <w:behavior w:val="content"/>
        </w:behaviors>
        <w:guid w:val="{348AF20D-4956-46D5-A72D-76768217CBA3}"/>
      </w:docPartPr>
      <w:docPartBody>
        <w:p w:rsidR="00F9239D" w:rsidRDefault="00F9239D">
          <w:r w:rsidRPr="001771DB">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0359"/>
    <w:rsid w:val="001040A3"/>
    <w:rsid w:val="001528B2"/>
    <w:rsid w:val="001610EA"/>
    <w:rsid w:val="0016636F"/>
    <w:rsid w:val="001D0359"/>
    <w:rsid w:val="00222CA8"/>
    <w:rsid w:val="00392464"/>
    <w:rsid w:val="0048350C"/>
    <w:rsid w:val="004C0201"/>
    <w:rsid w:val="004D3C24"/>
    <w:rsid w:val="00661456"/>
    <w:rsid w:val="006775F1"/>
    <w:rsid w:val="00680215"/>
    <w:rsid w:val="00686AA5"/>
    <w:rsid w:val="006A2DA6"/>
    <w:rsid w:val="006F0E01"/>
    <w:rsid w:val="006F5FD5"/>
    <w:rsid w:val="007631D5"/>
    <w:rsid w:val="007C0FB7"/>
    <w:rsid w:val="007D29A6"/>
    <w:rsid w:val="00881279"/>
    <w:rsid w:val="008B25E7"/>
    <w:rsid w:val="008E2120"/>
    <w:rsid w:val="009317AD"/>
    <w:rsid w:val="00945D8E"/>
    <w:rsid w:val="0098383C"/>
    <w:rsid w:val="009E2209"/>
    <w:rsid w:val="00A43769"/>
    <w:rsid w:val="00A81A56"/>
    <w:rsid w:val="00A84C4B"/>
    <w:rsid w:val="00A929AD"/>
    <w:rsid w:val="00AC6CE7"/>
    <w:rsid w:val="00AE6ABD"/>
    <w:rsid w:val="00B64A96"/>
    <w:rsid w:val="00B6767A"/>
    <w:rsid w:val="00B72E03"/>
    <w:rsid w:val="00BA5CA1"/>
    <w:rsid w:val="00BE2D5B"/>
    <w:rsid w:val="00BE49CA"/>
    <w:rsid w:val="00CF1BC5"/>
    <w:rsid w:val="00D4389E"/>
    <w:rsid w:val="00D85C47"/>
    <w:rsid w:val="00DB581D"/>
    <w:rsid w:val="00DD7080"/>
    <w:rsid w:val="00F85042"/>
    <w:rsid w:val="00F9239D"/>
    <w:rsid w:val="00FE79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9239D"/>
    <w:rPr>
      <w:color w:val="808080"/>
    </w:rPr>
  </w:style>
  <w:style w:type="paragraph" w:customStyle="1" w:styleId="693E4098169842659946AAC701CCF63D">
    <w:name w:val="693E4098169842659946AAC701CCF63D"/>
    <w:rsid w:val="001528B2"/>
    <w:rPr>
      <w:rFonts w:ascii="Times New Roman" w:eastAsiaTheme="minorHAnsi" w:hAnsi="Times New Roman" w:cs="Times New Roman"/>
      <w:color w:val="262626"/>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_x0020_Description xmlns="e4664c3e-f049-4574-bd7d-7499d2032cca" xsi:nil="true"/>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Award Recommendation ＆ Evaluation Synopsis</TermName>
          <TermId xmlns="http://schemas.microsoft.com/office/infopath/2007/PartnerControls">9f14c26d-f158-4712-9507-9130052018e9</TermId>
        </TermInfo>
        <TermInfo xmlns="http://schemas.microsoft.com/office/infopath/2007/PartnerControls">
          <TermName xmlns="http://schemas.microsoft.com/office/infopath/2007/PartnerControls">Award</TermName>
          <TermId xmlns="http://schemas.microsoft.com/office/infopath/2007/PartnerControls">e5f6eb56-8d0d-4750-9ee4-0f63cd0ca1b0</TermId>
        </TermInfo>
      </Terms>
    </k34b14aa96934db7a6567dc83a5ee0ba>
    <TaxCatchAll xmlns="e4664c3e-f049-4574-bd7d-7499d2032cca">
      <Value>90</Value>
      <Value>117</Value>
      <Value>24</Value>
      <Value>3</Value>
    </TaxCatchAll>
    <Page_x0020_Sort_x0020_Order xmlns="e4664c3e-f049-4574-bd7d-7499d2032cca" xsi:nil="true"/>
    <Fillable xmlns="e4664c3e-f049-4574-bd7d-7499d2032cca" xsi:nil="true"/>
    <som_IsOpenInNewTab xmlns="e4664c3e-f049-4574-bd7d-7499d2032cca">false</som_IsOpenInNewTab>
    <Document_x0020_Number xmlns="e4664c3e-f049-4574-bd7d-7499d2032cca" xsi:nil="true"/>
  </documentManagement>
</p:properties>
</file>

<file path=customXml/itemProps1.xml><?xml version="1.0" encoding="utf-8"?>
<ds:datastoreItem xmlns:ds="http://schemas.openxmlformats.org/officeDocument/2006/customXml" ds:itemID="{A48BF38F-231D-4DE4-9E6B-29F90D22B02E}">
  <ds:schemaRefs>
    <ds:schemaRef ds:uri="Microsoft.SharePoint.Taxonomy.ContentTypeSync"/>
  </ds:schemaRefs>
</ds:datastoreItem>
</file>

<file path=customXml/itemProps2.xml><?xml version="1.0" encoding="utf-8"?>
<ds:datastoreItem xmlns:ds="http://schemas.openxmlformats.org/officeDocument/2006/customXml" ds:itemID="{17017922-BDE1-45FC-BA57-9723EFFA5173}">
  <ds:schemaRefs>
    <ds:schemaRef ds:uri="http://schemas.openxmlformats.org/officeDocument/2006/bibliography"/>
  </ds:schemaRefs>
</ds:datastoreItem>
</file>

<file path=customXml/itemProps3.xml><?xml version="1.0" encoding="utf-8"?>
<ds:datastoreItem xmlns:ds="http://schemas.openxmlformats.org/officeDocument/2006/customXml" ds:itemID="{6AB26408-C57A-4E43-AFB6-433FBC5217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3BC05C6-46F9-4138-9504-881147062C64}">
  <ds:schemaRefs>
    <ds:schemaRef ds:uri="http://schemas.microsoft.com/sharepoint/v3/contenttype/forms"/>
  </ds:schemaRefs>
</ds:datastoreItem>
</file>

<file path=customXml/itemProps5.xml><?xml version="1.0" encoding="utf-8"?>
<ds:datastoreItem xmlns:ds="http://schemas.openxmlformats.org/officeDocument/2006/customXml" ds:itemID="{758A5187-59C2-4A0E-AF5A-0DB1462B3B3E}">
  <ds:schemaRefs>
    <ds:schemaRef ds:uri="http://schemas.microsoft.com/office/2006/metadata/properties"/>
    <ds:schemaRef ds:uri="http://schemas.microsoft.com/office/infopath/2007/PartnerControls"/>
    <ds:schemaRef ds:uri="e4664c3e-f049-4574-bd7d-7499d2032cca"/>
  </ds:schemaRefs>
</ds:datastoreItem>
</file>

<file path=docProps/app.xml><?xml version="1.0" encoding="utf-8"?>
<Properties xmlns="http://schemas.openxmlformats.org/officeDocument/2006/extended-properties" xmlns:vt="http://schemas.openxmlformats.org/officeDocument/2006/docPropsVTypes">
  <Template>STANDARD TERMS (w CoA image)</Template>
  <TotalTime>18</TotalTime>
  <Pages>18</Pages>
  <Words>4347</Words>
  <Characters>24780</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State of Michigan</Company>
  <LinksUpToDate>false</LinksUpToDate>
  <CharactersWithSpaces>29069</CharactersWithSpaces>
  <SharedDoc>false</SharedDoc>
  <HLinks>
    <vt:vector size="6" baseType="variant">
      <vt:variant>
        <vt:i4>6619254</vt:i4>
      </vt:variant>
      <vt:variant>
        <vt:i4>12</vt:i4>
      </vt:variant>
      <vt:variant>
        <vt:i4>0</vt:i4>
      </vt:variant>
      <vt:variant>
        <vt:i4>5</vt:i4>
      </vt:variant>
      <vt:variant>
        <vt:lpwstr>https://www.michigan.gov/dtmb/0,5552,7-358-82550_85746_48756---,00.html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Award Letter and Recommendation of Award and Evaluation Synopsis Synopsis</dc:subject>
  <dc:creator>DTMB-Procurement@michigan.gov</dc:creator>
  <cp:keywords/>
  <dc:description/>
  <cp:lastModifiedBy>Moore, Marta (MDOC)</cp:lastModifiedBy>
  <cp:revision>5</cp:revision>
  <cp:lastPrinted>2019-07-31T21:10:00Z</cp:lastPrinted>
  <dcterms:created xsi:type="dcterms:W3CDTF">2026-05-29T18:59:00Z</dcterms:created>
  <dcterms:modified xsi:type="dcterms:W3CDTF">2026-06-09T16:37:00Z</dcterms:modified>
  <cp:category>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haredWithUsers">
    <vt:lpwstr>751;#Lehnert, Lisa (MDOC);#2199;#Sanches, Christine (DHHS);#5081;#VanOstran, Lisa (DNR)</vt:lpwstr>
  </property>
  <property fmtid="{D5CDD505-2E9C-101B-9397-08002B2CF9AE}" pid="3" name="ContentTypeId">
    <vt:lpwstr>0x010100D80FC88A48A3EA4889EF01C87FCFD42A00EC0A3F4097A3B44CA5ADC02596C11BD0</vt:lpwstr>
  </property>
  <property fmtid="{D5CDD505-2E9C-101B-9397-08002B2CF9AE}" pid="4" name="Topic Keyword">
    <vt:lpwstr>24;#Award Recommendation ＆ Evaluation Synopsis|9f14c26d-f158-4712-9507-9130052018e9;#117;#Award|e5f6eb56-8d0d-4750-9ee4-0f63cd0ca1b0</vt:lpwstr>
  </property>
  <property fmtid="{D5CDD505-2E9C-101B-9397-08002B2CF9AE}" pid="5" name="Content Audience">
    <vt:lpwstr>3;#All Employees|6bc884fa-9dfb-49ce-af07-824c4a8a1ac0</vt:lpwstr>
  </property>
  <property fmtid="{D5CDD505-2E9C-101B-9397-08002B2CF9AE}" pid="6" name="Type Keyword">
    <vt:lpwstr>90;#Template|e539783f-af07-412f-87c2-3668423b470a</vt:lpwstr>
  </property>
  <property fmtid="{D5CDD505-2E9C-101B-9397-08002B2CF9AE}" pid="7" name="MSIP_Label_3a2fed65-62e7-46ea-af74-187e0c17143a_Enabled">
    <vt:lpwstr>true</vt:lpwstr>
  </property>
  <property fmtid="{D5CDD505-2E9C-101B-9397-08002B2CF9AE}" pid="8" name="MSIP_Label_3a2fed65-62e7-46ea-af74-187e0c17143a_SetDate">
    <vt:lpwstr>2021-03-29T15:39:52Z</vt:lpwstr>
  </property>
  <property fmtid="{D5CDD505-2E9C-101B-9397-08002B2CF9AE}" pid="9" name="MSIP_Label_3a2fed65-62e7-46ea-af74-187e0c17143a_Method">
    <vt:lpwstr>Privileged</vt:lpwstr>
  </property>
  <property fmtid="{D5CDD505-2E9C-101B-9397-08002B2CF9AE}" pid="10" name="MSIP_Label_3a2fed65-62e7-46ea-af74-187e0c17143a_Name">
    <vt:lpwstr>3a2fed65-62e7-46ea-af74-187e0c17143a</vt:lpwstr>
  </property>
  <property fmtid="{D5CDD505-2E9C-101B-9397-08002B2CF9AE}" pid="11" name="MSIP_Label_3a2fed65-62e7-46ea-af74-187e0c17143a_SiteId">
    <vt:lpwstr>d5fb7087-3777-42ad-966a-892ef47225d1</vt:lpwstr>
  </property>
  <property fmtid="{D5CDD505-2E9C-101B-9397-08002B2CF9AE}" pid="12" name="MSIP_Label_3a2fed65-62e7-46ea-af74-187e0c17143a_ActionId">
    <vt:lpwstr>4d831fac-51b3-44e8-806b-e4cbdce95f76</vt:lpwstr>
  </property>
  <property fmtid="{D5CDD505-2E9C-101B-9397-08002B2CF9AE}" pid="13" name="MSIP_Label_3a2fed65-62e7-46ea-af74-187e0c17143a_ContentBits">
    <vt:lpwstr>0</vt:lpwstr>
  </property>
  <property fmtid="{D5CDD505-2E9C-101B-9397-08002B2CF9AE}" pid="14" name="k34b14aa96934db7a6567dc83a5ee0ba">
    <vt:lpwstr>Award Recommendation ＆ Evaluation Synopsis|9f14c26d-f158-4712-9507-9130052018e9;Award|e5f6eb56-8d0d-4750-9ee4-0f63cd0ca1b0</vt:lpwstr>
  </property>
  <property fmtid="{D5CDD505-2E9C-101B-9397-08002B2CF9AE}" pid="15" name="d8220c9e1229488886af245725860cbe">
    <vt:lpwstr>Template|e539783f-af07-412f-87c2-3668423b470a</vt:lpwstr>
  </property>
  <property fmtid="{D5CDD505-2E9C-101B-9397-08002B2CF9AE}" pid="16" name="TaxCatchAll">
    <vt:lpwstr>90;#Template|e539783f-af07-412f-87c2-3668423b470a;#117;#Award|e5f6eb56-8d0d-4750-9ee4-0f63cd0ca1b0;#24;#Award Recommendation ＆ Evaluation Synopsis|9f14c26d-f158-4712-9507-9130052018e9;#3;#All Employees|6bc884fa-9dfb-49ce-af07-824c4a8a1ac0</vt:lpwstr>
  </property>
  <property fmtid="{D5CDD505-2E9C-101B-9397-08002B2CF9AE}" pid="17" name="kfc2e9f34b584e09a4dfad45193fd617">
    <vt:lpwstr>All Employees|6bc884fa-9dfb-49ce-af07-824c4a8a1ac0</vt:lpwstr>
  </property>
  <property fmtid="{D5CDD505-2E9C-101B-9397-08002B2CF9AE}" pid="18" name="_ExtendedDescription">
    <vt:lpwstr/>
  </property>
  <property fmtid="{D5CDD505-2E9C-101B-9397-08002B2CF9AE}" pid="19" name="Document Description">
    <vt:lpwstr/>
  </property>
  <property fmtid="{D5CDD505-2E9C-101B-9397-08002B2CF9AE}" pid="20" name="Type_x0020_Keyword">
    <vt:lpwstr>90;#Template|e539783f-af07-412f-87c2-3668423b470a</vt:lpwstr>
  </property>
  <property fmtid="{D5CDD505-2E9C-101B-9397-08002B2CF9AE}" pid="21" name="docLang">
    <vt:lpwstr>en</vt:lpwstr>
  </property>
  <property fmtid="{D5CDD505-2E9C-101B-9397-08002B2CF9AE}" pid="22" name="Content_x0020_Audience">
    <vt:lpwstr>3;#All Employees|6bc884fa-9dfb-49ce-af07-824c4a8a1ac0</vt:lpwstr>
  </property>
  <property fmtid="{D5CDD505-2E9C-101B-9397-08002B2CF9AE}" pid="23" name="Topic_x0020_Keyword">
    <vt:lpwstr>24;#Award Recommendation ＆ Evaluation Synopsis|9f14c26d-f158-4712-9507-9130052018e9;#117;#Award|e5f6eb56-8d0d-4750-9ee4-0f63cd0ca1b0</vt:lpwstr>
  </property>
  <property fmtid="{D5CDD505-2E9C-101B-9397-08002B2CF9AE}" pid="24" name="IconOverlay">
    <vt:lpwstr/>
  </property>
</Properties>
</file>